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tblGrid>
      <w:tr w:rsidR="00DF5878" w:rsidRPr="002F7B6A" w:rsidTr="00DF5878">
        <w:trPr>
          <w:trHeight w:val="333"/>
        </w:trPr>
        <w:tc>
          <w:tcPr>
            <w:tcW w:w="5260" w:type="dxa"/>
          </w:tcPr>
          <w:p w:rsidR="00DF5878" w:rsidRPr="002F7B6A" w:rsidRDefault="00DF5878" w:rsidP="00DF5878">
            <w:pPr>
              <w:keepNext/>
              <w:keepLines/>
              <w:widowControl w:val="0"/>
              <w:autoSpaceDE w:val="0"/>
              <w:autoSpaceDN w:val="0"/>
              <w:adjustRightInd w:val="0"/>
              <w:rPr>
                <w:rFonts w:ascii="Trebuchet MS" w:hAnsi="Trebuchet MS" w:cs="Times New Roman"/>
                <w:b/>
              </w:rPr>
            </w:pPr>
            <w:bookmarkStart w:id="0" w:name="_GoBack"/>
            <w:bookmarkEnd w:id="0"/>
            <w:r w:rsidRPr="002F7B6A">
              <w:rPr>
                <w:rFonts w:ascii="Trebuchet MS" w:hAnsi="Trebuchet MS" w:cs="Times New Roman"/>
                <w:b/>
              </w:rPr>
              <w:t>MAT 220 Statistics</w:t>
            </w:r>
            <w:r>
              <w:rPr>
                <w:rFonts w:ascii="Trebuchet MS" w:hAnsi="Trebuchet MS" w:cs="Times New Roman"/>
                <w:b/>
              </w:rPr>
              <w:t xml:space="preserve"> Homework</w:t>
            </w:r>
            <w:r w:rsidR="002727CB">
              <w:rPr>
                <w:rFonts w:ascii="Trebuchet MS" w:hAnsi="Trebuchet MS" w:cs="Times New Roman"/>
                <w:b/>
              </w:rPr>
              <w:t xml:space="preserve"> solutions</w:t>
            </w:r>
          </w:p>
        </w:tc>
      </w:tr>
      <w:tr w:rsidR="006C23DF" w:rsidRPr="002F7B6A" w:rsidTr="00DF5878">
        <w:trPr>
          <w:trHeight w:val="333"/>
        </w:trPr>
        <w:tc>
          <w:tcPr>
            <w:tcW w:w="5260" w:type="dxa"/>
          </w:tcPr>
          <w:p w:rsidR="006C23DF" w:rsidRPr="002F7B6A" w:rsidRDefault="006C23DF" w:rsidP="00DF5878">
            <w:pPr>
              <w:keepNext/>
              <w:keepLines/>
              <w:widowControl w:val="0"/>
              <w:autoSpaceDE w:val="0"/>
              <w:autoSpaceDN w:val="0"/>
              <w:adjustRightInd w:val="0"/>
              <w:rPr>
                <w:rFonts w:ascii="Trebuchet MS" w:hAnsi="Trebuchet MS" w:cs="Times New Roman"/>
                <w:b/>
              </w:rPr>
            </w:pPr>
          </w:p>
        </w:tc>
      </w:tr>
      <w:tr w:rsidR="006C23DF" w:rsidRPr="002F7B6A" w:rsidTr="00DF5878">
        <w:trPr>
          <w:trHeight w:val="333"/>
        </w:trPr>
        <w:tc>
          <w:tcPr>
            <w:tcW w:w="5260" w:type="dxa"/>
          </w:tcPr>
          <w:p w:rsidR="006C23DF" w:rsidRPr="002F7B6A" w:rsidRDefault="006C23DF" w:rsidP="00DF5878">
            <w:pPr>
              <w:keepNext/>
              <w:keepLines/>
              <w:widowControl w:val="0"/>
              <w:autoSpaceDE w:val="0"/>
              <w:autoSpaceDN w:val="0"/>
              <w:adjustRightInd w:val="0"/>
              <w:rPr>
                <w:rFonts w:ascii="Trebuchet MS" w:hAnsi="Trebuchet MS" w:cs="Times New Roman"/>
                <w:b/>
              </w:rPr>
            </w:pPr>
          </w:p>
        </w:tc>
      </w:tr>
      <w:tr w:rsidR="00DF5878" w:rsidRPr="002F7B6A" w:rsidTr="00DF5878">
        <w:tc>
          <w:tcPr>
            <w:tcW w:w="5260" w:type="dxa"/>
            <w:vAlign w:val="bottom"/>
          </w:tcPr>
          <w:p w:rsidR="00DF5878" w:rsidRPr="002F7B6A" w:rsidRDefault="00DF5878" w:rsidP="00542A38">
            <w:pPr>
              <w:keepNext/>
              <w:keepLines/>
              <w:widowControl w:val="0"/>
              <w:autoSpaceDE w:val="0"/>
              <w:autoSpaceDN w:val="0"/>
              <w:adjustRightInd w:val="0"/>
              <w:rPr>
                <w:rFonts w:ascii="Trebuchet MS" w:hAnsi="Trebuchet MS" w:cs="Times New Roman"/>
                <w:b/>
              </w:rPr>
            </w:pPr>
          </w:p>
        </w:tc>
      </w:tr>
    </w:tbl>
    <w:p w:rsidR="00631A33" w:rsidRPr="002F7B6A" w:rsidRDefault="00631A33" w:rsidP="00542A38">
      <w:pPr>
        <w:keepNext/>
        <w:keepLines/>
        <w:widowControl w:val="0"/>
        <w:autoSpaceDE w:val="0"/>
        <w:autoSpaceDN w:val="0"/>
        <w:adjustRightInd w:val="0"/>
        <w:spacing w:after="0" w:line="240" w:lineRule="auto"/>
        <w:rPr>
          <w:rFonts w:ascii="Trebuchet MS" w:hAnsi="Trebuchet MS" w:cs="Times New Roman"/>
          <w:b/>
        </w:rPr>
      </w:pPr>
    </w:p>
    <w:p w:rsidR="00F030FD" w:rsidRPr="002F7B6A" w:rsidRDefault="00F030FD" w:rsidP="00542A38">
      <w:pPr>
        <w:pStyle w:val="ListParagraph"/>
        <w:keepNext/>
        <w:keepLines/>
        <w:widowControl w:val="0"/>
        <w:autoSpaceDE w:val="0"/>
        <w:autoSpaceDN w:val="0"/>
        <w:adjustRightInd w:val="0"/>
        <w:spacing w:after="0" w:line="240" w:lineRule="auto"/>
        <w:ind w:left="360"/>
        <w:rPr>
          <w:rFonts w:ascii="Trebuchet MS" w:hAnsi="Trebuchet MS" w:cs="Times New Roman"/>
          <w:b/>
          <w:u w:val="single"/>
        </w:rPr>
      </w:pPr>
    </w:p>
    <w:p w:rsidR="00842557" w:rsidRPr="002F7B6A" w:rsidRDefault="00842557" w:rsidP="00542A38">
      <w:pPr>
        <w:autoSpaceDE w:val="0"/>
        <w:autoSpaceDN w:val="0"/>
        <w:adjustRightInd w:val="0"/>
        <w:spacing w:after="0" w:line="240" w:lineRule="auto"/>
        <w:rPr>
          <w:rFonts w:ascii="Trebuchet MS" w:hAnsi="Trebuchet MS"/>
          <w:b/>
          <w:sz w:val="28"/>
          <w:szCs w:val="28"/>
        </w:rPr>
      </w:pPr>
      <w:r w:rsidRPr="002F7B6A">
        <w:rPr>
          <w:rFonts w:ascii="Trebuchet MS" w:hAnsi="Trebuchet MS"/>
          <w:b/>
          <w:sz w:val="28"/>
          <w:szCs w:val="28"/>
        </w:rPr>
        <w:t>Part II – Data Analysis</w:t>
      </w:r>
      <w:r w:rsidR="005D1133" w:rsidRPr="002F7B6A">
        <w:rPr>
          <w:rFonts w:ascii="Trebuchet MS" w:hAnsi="Trebuchet MS"/>
          <w:b/>
          <w:sz w:val="28"/>
          <w:szCs w:val="28"/>
        </w:rPr>
        <w:t xml:space="preserve"> and Application of Inferential Procedures</w:t>
      </w:r>
    </w:p>
    <w:p w:rsidR="00842557" w:rsidRDefault="00842557" w:rsidP="00542A38">
      <w:pPr>
        <w:pStyle w:val="ListParagraph"/>
        <w:autoSpaceDE w:val="0"/>
        <w:autoSpaceDN w:val="0"/>
        <w:adjustRightInd w:val="0"/>
        <w:spacing w:after="0" w:line="240" w:lineRule="auto"/>
        <w:ind w:left="360"/>
        <w:rPr>
          <w:rFonts w:ascii="Trebuchet MS" w:hAnsi="Trebuchet MS"/>
        </w:rPr>
      </w:pPr>
    </w:p>
    <w:p w:rsidR="00A46A39" w:rsidRDefault="00A46A39" w:rsidP="00542A38">
      <w:pPr>
        <w:autoSpaceDE w:val="0"/>
        <w:autoSpaceDN w:val="0"/>
        <w:adjustRightInd w:val="0"/>
        <w:spacing w:after="0" w:line="240" w:lineRule="auto"/>
        <w:rPr>
          <w:rFonts w:ascii="Trebuchet MS" w:hAnsi="Trebuchet MS"/>
          <w:i/>
        </w:rPr>
      </w:pPr>
      <w:r w:rsidRPr="00D30C61">
        <w:rPr>
          <w:rFonts w:ascii="Trebuchet MS" w:hAnsi="Trebuchet MS"/>
          <w:i/>
        </w:rPr>
        <w:t>The follo</w:t>
      </w:r>
      <w:r w:rsidR="000C1722" w:rsidRPr="00D30C61">
        <w:rPr>
          <w:rFonts w:ascii="Trebuchet MS" w:hAnsi="Trebuchet MS"/>
          <w:i/>
        </w:rPr>
        <w:t xml:space="preserve">wing is an experiment whereby </w:t>
      </w:r>
      <w:r w:rsidRPr="00D30C61">
        <w:rPr>
          <w:rFonts w:ascii="Trebuchet MS" w:hAnsi="Trebuchet MS"/>
          <w:i/>
        </w:rPr>
        <w:t>two categorical variables are used to define the treatments</w:t>
      </w:r>
      <w:r w:rsidR="00B177B6">
        <w:rPr>
          <w:rFonts w:ascii="Trebuchet MS" w:hAnsi="Trebuchet MS"/>
          <w:i/>
        </w:rPr>
        <w:t xml:space="preserve"> (groups)</w:t>
      </w:r>
      <w:r w:rsidRPr="00D30C61">
        <w:rPr>
          <w:rFonts w:ascii="Trebuchet MS" w:hAnsi="Trebuchet MS"/>
          <w:i/>
        </w:rPr>
        <w:t xml:space="preserve"> in an experiment </w:t>
      </w:r>
      <w:r w:rsidR="00B177B6">
        <w:rPr>
          <w:rFonts w:ascii="Trebuchet MS" w:hAnsi="Trebuchet MS"/>
          <w:i/>
        </w:rPr>
        <w:t>(as opposed to one categorical variable in the one-way ANVOA and randomized complete block designs</w:t>
      </w:r>
      <w:r w:rsidR="00097C8C">
        <w:rPr>
          <w:rFonts w:ascii="Trebuchet MS" w:hAnsi="Trebuchet MS"/>
          <w:i/>
        </w:rPr>
        <w:t>; although an additive two-way ANOVA is used for the latter to isolate the effect of the blocking variable). T</w:t>
      </w:r>
      <w:r w:rsidRPr="00D30C61">
        <w:rPr>
          <w:rFonts w:ascii="Trebuchet MS" w:hAnsi="Trebuchet MS"/>
          <w:i/>
        </w:rPr>
        <w:t xml:space="preserve">he researcher would like to determine if there is statistically significant evidence of an effect of </w:t>
      </w:r>
      <w:r w:rsidR="00244B61" w:rsidRPr="00D30C61">
        <w:rPr>
          <w:rFonts w:ascii="Trebuchet MS" w:hAnsi="Trebuchet MS"/>
          <w:i/>
        </w:rPr>
        <w:t>either</w:t>
      </w:r>
      <w:r w:rsidRPr="00D30C61">
        <w:rPr>
          <w:rFonts w:ascii="Trebuchet MS" w:hAnsi="Trebuchet MS"/>
          <w:i/>
        </w:rPr>
        <w:t xml:space="preserve"> or both</w:t>
      </w:r>
      <w:r w:rsidR="000C1722" w:rsidRPr="00D30C61">
        <w:rPr>
          <w:rFonts w:ascii="Trebuchet MS" w:hAnsi="Trebuchet MS"/>
          <w:i/>
        </w:rPr>
        <w:t xml:space="preserve"> variables</w:t>
      </w:r>
      <w:r w:rsidRPr="00D30C61">
        <w:rPr>
          <w:rFonts w:ascii="Trebuchet MS" w:hAnsi="Trebuchet MS"/>
          <w:i/>
        </w:rPr>
        <w:t xml:space="preserve"> on the mean of the response variable.</w:t>
      </w:r>
      <w:r w:rsidR="00937450" w:rsidRPr="00D30C61">
        <w:rPr>
          <w:rFonts w:ascii="Trebuchet MS" w:hAnsi="Trebuchet MS"/>
          <w:i/>
        </w:rPr>
        <w:t xml:space="preserve"> This particular experimental design is called a </w:t>
      </w:r>
      <w:r w:rsidR="00937450" w:rsidRPr="00D30C61">
        <w:rPr>
          <w:rFonts w:ascii="Trebuchet MS" w:hAnsi="Trebuchet MS"/>
          <w:b/>
          <w:i/>
        </w:rPr>
        <w:t>full-factorial</w:t>
      </w:r>
      <w:r w:rsidR="00937450" w:rsidRPr="00D30C61">
        <w:rPr>
          <w:rFonts w:ascii="Trebuchet MS" w:hAnsi="Trebuchet MS"/>
          <w:i/>
        </w:rPr>
        <w:t xml:space="preserve"> </w:t>
      </w:r>
      <w:r w:rsidR="00731AB0">
        <w:rPr>
          <w:rFonts w:ascii="Trebuchet MS" w:hAnsi="Trebuchet MS"/>
          <w:i/>
        </w:rPr>
        <w:t xml:space="preserve">(all combinations of the values of two groping variables are tested) </w:t>
      </w:r>
      <w:r w:rsidR="00937450" w:rsidRPr="00D30C61">
        <w:rPr>
          <w:rFonts w:ascii="Trebuchet MS" w:hAnsi="Trebuchet MS"/>
          <w:i/>
        </w:rPr>
        <w:t xml:space="preserve">and requires performing a </w:t>
      </w:r>
      <w:r w:rsidR="00937450" w:rsidRPr="00D30C61">
        <w:rPr>
          <w:rFonts w:ascii="Trebuchet MS" w:hAnsi="Trebuchet MS"/>
          <w:b/>
          <w:i/>
        </w:rPr>
        <w:t>two-way</w:t>
      </w:r>
      <w:r w:rsidR="00937450" w:rsidRPr="00D30C61">
        <w:rPr>
          <w:rFonts w:ascii="Trebuchet MS" w:hAnsi="Trebuchet MS"/>
          <w:i/>
        </w:rPr>
        <w:t xml:space="preserve"> analysis of variance.</w:t>
      </w:r>
    </w:p>
    <w:p w:rsidR="00D30C61" w:rsidRDefault="00D30C61" w:rsidP="00542A38">
      <w:pPr>
        <w:autoSpaceDE w:val="0"/>
        <w:autoSpaceDN w:val="0"/>
        <w:adjustRightInd w:val="0"/>
        <w:spacing w:after="0" w:line="240" w:lineRule="auto"/>
        <w:rPr>
          <w:rFonts w:ascii="Trebuchet MS" w:hAnsi="Trebuchet MS"/>
          <w:i/>
        </w:rPr>
      </w:pPr>
    </w:p>
    <w:p w:rsidR="00D30C61" w:rsidRDefault="00D30C61" w:rsidP="00542A38">
      <w:pPr>
        <w:autoSpaceDE w:val="0"/>
        <w:autoSpaceDN w:val="0"/>
        <w:adjustRightInd w:val="0"/>
        <w:spacing w:after="0" w:line="240" w:lineRule="auto"/>
        <w:rPr>
          <w:rFonts w:ascii="Trebuchet MS" w:hAnsi="Trebuchet MS"/>
          <w:i/>
        </w:rPr>
      </w:pPr>
      <w:r>
        <w:rPr>
          <w:rFonts w:ascii="Trebuchet MS" w:hAnsi="Trebuchet MS"/>
          <w:i/>
        </w:rPr>
        <w:t>Run the R-script appended to the end of this assess</w:t>
      </w:r>
      <w:r w:rsidR="00ED5A42">
        <w:rPr>
          <w:rFonts w:ascii="Trebuchet MS" w:hAnsi="Trebuchet MS"/>
          <w:i/>
        </w:rPr>
        <w:t xml:space="preserve">ment (and found in the </w:t>
      </w:r>
      <w:r w:rsidR="00C111F5" w:rsidRPr="00C111F5">
        <w:rPr>
          <w:rFonts w:ascii="Trebuchet MS" w:hAnsi="Trebuchet MS"/>
          <w:b/>
          <w:i/>
        </w:rPr>
        <w:t>FA</w:t>
      </w:r>
      <w:r w:rsidR="007F4AC5" w:rsidRPr="007F4AC5">
        <w:rPr>
          <w:rFonts w:ascii="Trebuchet MS" w:hAnsi="Trebuchet MS"/>
          <w:b/>
          <w:i/>
        </w:rPr>
        <w:t>18 MAT 220-W01</w:t>
      </w:r>
      <w:r w:rsidR="00C610EE">
        <w:rPr>
          <w:rFonts w:ascii="Trebuchet MS" w:hAnsi="Trebuchet MS"/>
          <w:b/>
          <w:i/>
        </w:rPr>
        <w:t xml:space="preserve"> </w:t>
      </w:r>
      <w:r w:rsidR="00C111F5">
        <w:rPr>
          <w:rFonts w:ascii="Trebuchet MS" w:hAnsi="Trebuchet MS"/>
          <w:b/>
          <w:i/>
        </w:rPr>
        <w:t>–</w:t>
      </w:r>
      <w:r w:rsidR="007F4AC5" w:rsidRPr="007F4AC5">
        <w:rPr>
          <w:rFonts w:ascii="Trebuchet MS" w:hAnsi="Trebuchet MS"/>
          <w:b/>
          <w:i/>
        </w:rPr>
        <w:t xml:space="preserve"> </w:t>
      </w:r>
      <w:r w:rsidR="00C111F5">
        <w:rPr>
          <w:rFonts w:ascii="Trebuchet MS" w:hAnsi="Trebuchet MS"/>
          <w:b/>
          <w:i/>
        </w:rPr>
        <w:t xml:space="preserve">Unit </w:t>
      </w:r>
      <w:r w:rsidR="007F4AC5" w:rsidRPr="007F4AC5">
        <w:rPr>
          <w:rFonts w:ascii="Trebuchet MS" w:hAnsi="Trebuchet MS"/>
          <w:b/>
          <w:i/>
        </w:rPr>
        <w:t>2</w:t>
      </w:r>
      <w:r w:rsidR="00C111F5">
        <w:rPr>
          <w:rFonts w:ascii="Trebuchet MS" w:hAnsi="Trebuchet MS"/>
          <w:b/>
          <w:i/>
        </w:rPr>
        <w:t xml:space="preserve"> Test</w:t>
      </w:r>
      <w:r w:rsidR="007F4AC5" w:rsidRPr="007F4AC5">
        <w:rPr>
          <w:rFonts w:ascii="Trebuchet MS" w:hAnsi="Trebuchet MS"/>
          <w:b/>
          <w:i/>
        </w:rPr>
        <w:t xml:space="preserve"> (Part 2)</w:t>
      </w:r>
      <w:r w:rsidR="007F4AC5">
        <w:rPr>
          <w:rFonts w:ascii="Trebuchet MS" w:hAnsi="Trebuchet MS"/>
          <w:b/>
          <w:i/>
        </w:rPr>
        <w:t>.R</w:t>
      </w:r>
      <w:r w:rsidR="00ED5A42">
        <w:rPr>
          <w:rFonts w:ascii="Trebuchet MS" w:hAnsi="Trebuchet MS"/>
          <w:i/>
        </w:rPr>
        <w:t xml:space="preserve"> file</w:t>
      </w:r>
      <w:r w:rsidR="00987989">
        <w:rPr>
          <w:rFonts w:ascii="Trebuchet MS" w:hAnsi="Trebuchet MS"/>
          <w:i/>
        </w:rPr>
        <w:t>, for your convenience</w:t>
      </w:r>
      <w:r w:rsidR="00ED5A42">
        <w:rPr>
          <w:rFonts w:ascii="Trebuchet MS" w:hAnsi="Trebuchet MS"/>
          <w:i/>
        </w:rPr>
        <w:t>) to generate the requisite output and use it to complete the analysis. While each part has been defined/organized to step you though the process of a performing a two-way ANOVA, you may find helpful</w:t>
      </w:r>
      <w:r w:rsidR="00C0702C">
        <w:rPr>
          <w:rFonts w:ascii="Trebuchet MS" w:hAnsi="Trebuchet MS"/>
          <w:i/>
        </w:rPr>
        <w:t>, and in some cases necessary,</w:t>
      </w:r>
      <w:r w:rsidR="00ED5A42">
        <w:rPr>
          <w:rFonts w:ascii="Trebuchet MS" w:hAnsi="Trebuchet MS"/>
          <w:i/>
        </w:rPr>
        <w:t xml:space="preserve"> to research the topic as well.</w:t>
      </w:r>
    </w:p>
    <w:p w:rsidR="00F32E57" w:rsidRDefault="00F32E57" w:rsidP="00542A38">
      <w:pPr>
        <w:autoSpaceDE w:val="0"/>
        <w:autoSpaceDN w:val="0"/>
        <w:adjustRightInd w:val="0"/>
        <w:spacing w:after="0" w:line="240" w:lineRule="auto"/>
        <w:rPr>
          <w:rFonts w:ascii="Trebuchet MS" w:hAnsi="Trebuchet MS"/>
          <w:i/>
        </w:rPr>
      </w:pPr>
    </w:p>
    <w:p w:rsidR="00F32E57" w:rsidRPr="00D30C61" w:rsidRDefault="00893F30" w:rsidP="00542A38">
      <w:pPr>
        <w:autoSpaceDE w:val="0"/>
        <w:autoSpaceDN w:val="0"/>
        <w:adjustRightInd w:val="0"/>
        <w:spacing w:after="0" w:line="240" w:lineRule="auto"/>
        <w:rPr>
          <w:rFonts w:ascii="Trebuchet MS" w:hAnsi="Trebuchet MS"/>
          <w:i/>
        </w:rPr>
      </w:pPr>
      <w:r w:rsidRPr="00893F30">
        <w:rPr>
          <w:rFonts w:ascii="Trebuchet MS" w:hAnsi="Trebuchet MS"/>
          <w:i/>
          <w:u w:val="single"/>
        </w:rPr>
        <w:t>NOTE</w:t>
      </w:r>
      <w:r>
        <w:rPr>
          <w:rFonts w:ascii="Trebuchet MS" w:hAnsi="Trebuchet MS"/>
          <w:i/>
        </w:rPr>
        <w:t xml:space="preserve">: Prior to running the R-script, you will need to load the dataset stored in the </w:t>
      </w:r>
      <w:r w:rsidR="00430CE8" w:rsidRPr="00430CE8">
        <w:rPr>
          <w:rFonts w:ascii="Trebuchet MS" w:hAnsi="Trebuchet MS"/>
          <w:b/>
          <w:i/>
        </w:rPr>
        <w:t>cash</w:t>
      </w:r>
      <w:r w:rsidR="003563F0">
        <w:rPr>
          <w:rFonts w:ascii="Trebuchet MS" w:hAnsi="Trebuchet MS"/>
          <w:b/>
          <w:i/>
        </w:rPr>
        <w:t>_</w:t>
      </w:r>
      <w:r w:rsidRPr="00893F30">
        <w:rPr>
          <w:rFonts w:ascii="Trebuchet MS" w:hAnsi="Trebuchet MS"/>
          <w:b/>
          <w:i/>
        </w:rPr>
        <w:t>offers.csv</w:t>
      </w:r>
      <w:r>
        <w:rPr>
          <w:rFonts w:ascii="Trebuchet MS" w:hAnsi="Trebuchet MS"/>
          <w:i/>
        </w:rPr>
        <w:t xml:space="preserve"> file (available on Blackboard). This can conveniently be done in RStudio by selecting </w:t>
      </w:r>
      <w:r w:rsidRPr="00893F30">
        <w:rPr>
          <w:rFonts w:ascii="Trebuchet MS" w:hAnsi="Trebuchet MS"/>
          <w:b/>
          <w:i/>
        </w:rPr>
        <w:t>Import Dataset</w:t>
      </w:r>
      <w:r>
        <w:rPr>
          <w:rFonts w:ascii="Trebuchet MS" w:hAnsi="Trebuchet MS"/>
          <w:i/>
        </w:rPr>
        <w:t xml:space="preserve">  &gt; </w:t>
      </w:r>
      <w:r w:rsidRPr="00893F30">
        <w:rPr>
          <w:rFonts w:ascii="Trebuchet MS" w:hAnsi="Trebuchet MS"/>
          <w:b/>
          <w:i/>
        </w:rPr>
        <w:t xml:space="preserve">From </w:t>
      </w:r>
      <w:r w:rsidR="003737D5">
        <w:rPr>
          <w:rFonts w:ascii="Trebuchet MS" w:hAnsi="Trebuchet MS"/>
          <w:b/>
          <w:i/>
        </w:rPr>
        <w:t>Text</w:t>
      </w:r>
      <w:r w:rsidR="008E4AE0">
        <w:rPr>
          <w:rFonts w:ascii="Trebuchet MS" w:hAnsi="Trebuchet MS"/>
          <w:b/>
          <w:i/>
        </w:rPr>
        <w:t xml:space="preserve"> (readr)</w:t>
      </w:r>
      <w:r w:rsidRPr="00893F30">
        <w:rPr>
          <w:rFonts w:ascii="Trebuchet MS" w:hAnsi="Trebuchet MS"/>
          <w:b/>
          <w:i/>
        </w:rPr>
        <w:t>…</w:t>
      </w:r>
      <w:r>
        <w:rPr>
          <w:rFonts w:ascii="Trebuchet MS" w:hAnsi="Trebuchet MS"/>
          <w:i/>
        </w:rPr>
        <w:t xml:space="preserve"> under the </w:t>
      </w:r>
      <w:r w:rsidRPr="00893F30">
        <w:rPr>
          <w:rFonts w:ascii="Trebuchet MS" w:hAnsi="Trebuchet MS"/>
          <w:b/>
          <w:i/>
        </w:rPr>
        <w:t>Environment</w:t>
      </w:r>
      <w:r>
        <w:rPr>
          <w:rFonts w:ascii="Trebuchet MS" w:hAnsi="Trebuchet MS"/>
          <w:i/>
        </w:rPr>
        <w:t xml:space="preserve"> window in the upper right, and then clicking on the </w:t>
      </w:r>
      <w:r w:rsidRPr="00893F30">
        <w:rPr>
          <w:rFonts w:ascii="Trebuchet MS" w:hAnsi="Trebuchet MS"/>
          <w:b/>
          <w:i/>
        </w:rPr>
        <w:t>Browse…</w:t>
      </w:r>
      <w:r>
        <w:rPr>
          <w:rFonts w:ascii="Trebuchet MS" w:hAnsi="Trebuchet MS"/>
          <w:i/>
        </w:rPr>
        <w:t xml:space="preserve"> button in the upper-right of the dialog box that appears to locate the downloaded aforementioned </w:t>
      </w:r>
      <w:r w:rsidR="00430CE8" w:rsidRPr="00430CE8">
        <w:rPr>
          <w:rFonts w:ascii="Trebuchet MS" w:hAnsi="Trebuchet MS"/>
          <w:b/>
          <w:i/>
        </w:rPr>
        <w:t>cash</w:t>
      </w:r>
      <w:r w:rsidR="003563F0">
        <w:rPr>
          <w:rFonts w:ascii="Trebuchet MS" w:hAnsi="Trebuchet MS"/>
          <w:b/>
          <w:i/>
        </w:rPr>
        <w:t>_</w:t>
      </w:r>
      <w:r w:rsidRPr="00430CE8">
        <w:rPr>
          <w:rFonts w:ascii="Trebuchet MS" w:hAnsi="Trebuchet MS"/>
          <w:b/>
          <w:i/>
        </w:rPr>
        <w:t>offers.csv</w:t>
      </w:r>
      <w:r>
        <w:rPr>
          <w:rFonts w:ascii="Trebuchet MS" w:hAnsi="Trebuchet MS"/>
          <w:i/>
        </w:rPr>
        <w:t xml:space="preserve"> file. Once selected, click on the Import button on the lower-right; the default setting should be sufficient.</w:t>
      </w:r>
      <w:r w:rsidR="00FC07E2">
        <w:rPr>
          <w:rFonts w:ascii="Trebuchet MS" w:hAnsi="Trebuchet MS"/>
          <w:i/>
        </w:rPr>
        <w:t xml:space="preserve"> If this is the first time using this feature in RStudio, the software may need to install packages/libraries (which is done automatically and won’t be repeated the next time around).</w:t>
      </w:r>
    </w:p>
    <w:p w:rsidR="00490A24" w:rsidRDefault="00490A24" w:rsidP="00542A38">
      <w:pPr>
        <w:spacing w:line="240" w:lineRule="auto"/>
        <w:rPr>
          <w:rFonts w:ascii="Trebuchet MS" w:hAnsi="Trebuchet MS"/>
        </w:rPr>
      </w:pPr>
      <w:r>
        <w:rPr>
          <w:rFonts w:ascii="Trebuchet MS" w:hAnsi="Trebuchet MS"/>
        </w:rPr>
        <w:br w:type="page"/>
      </w:r>
    </w:p>
    <w:p w:rsidR="00783726" w:rsidRDefault="00684EE0" w:rsidP="00542A38">
      <w:pPr>
        <w:pStyle w:val="ListParagraph"/>
        <w:numPr>
          <w:ilvl w:val="0"/>
          <w:numId w:val="35"/>
        </w:numPr>
        <w:autoSpaceDE w:val="0"/>
        <w:autoSpaceDN w:val="0"/>
        <w:adjustRightInd w:val="0"/>
        <w:spacing w:after="0" w:line="240" w:lineRule="auto"/>
        <w:rPr>
          <w:rFonts w:ascii="Trebuchet MS" w:hAnsi="Trebuchet MS"/>
        </w:rPr>
      </w:pPr>
      <w:r>
        <w:rPr>
          <w:rFonts w:ascii="Trebuchet MS" w:hAnsi="Trebuchet MS"/>
        </w:rPr>
        <w:lastRenderedPageBreak/>
        <w:t>[</w:t>
      </w:r>
      <w:r w:rsidR="00185368">
        <w:rPr>
          <w:rFonts w:ascii="Trebuchet MS" w:hAnsi="Trebuchet MS"/>
        </w:rPr>
        <w:t>50</w:t>
      </w:r>
      <w:r w:rsidR="0005614E" w:rsidRPr="002F7B6A">
        <w:rPr>
          <w:rFonts w:ascii="Trebuchet MS" w:hAnsi="Trebuchet MS"/>
        </w:rPr>
        <w:t xml:space="preserve"> points] </w:t>
      </w:r>
      <w:r w:rsidR="00783726" w:rsidRPr="00783726">
        <w:rPr>
          <w:rFonts w:ascii="Trebuchet MS" w:hAnsi="Trebuchet MS"/>
        </w:rPr>
        <w:t>A consumer organization studied the effect of age and gender of automobile owner on size of cash offer for a used car by utilizing six male and six female volunteers in each of three age groups (young, middle, elderly) who acted as the owner of a used car. A medium price, six-year old car was selected for the experiment, and the “owners” solicited cash offers for this car from 36 dealers selected at random from the dealers in the region. Randomization was used in assigning the dealers to the “owners”. The offers (in hundred dollars</w:t>
      </w:r>
      <w:r w:rsidR="00D53C51">
        <w:rPr>
          <w:rFonts w:ascii="Trebuchet MS" w:hAnsi="Trebuchet MS"/>
        </w:rPr>
        <w:t>, so 21 = $2,100</w:t>
      </w:r>
      <w:r w:rsidR="00783726" w:rsidRPr="00783726">
        <w:rPr>
          <w:rFonts w:ascii="Trebuchet MS" w:hAnsi="Trebuchet MS"/>
        </w:rPr>
        <w:t xml:space="preserve">) follow </w:t>
      </w:r>
      <w:r w:rsidR="00894CEA">
        <w:rPr>
          <w:rFonts w:ascii="Trebuchet MS" w:hAnsi="Trebuchet MS"/>
        </w:rPr>
        <w:t>below.</w:t>
      </w:r>
      <w:r w:rsidR="005D74E7">
        <w:rPr>
          <w:rFonts w:ascii="Trebuchet MS" w:hAnsi="Trebuchet MS"/>
        </w:rPr>
        <w:t xml:space="preserve"> Due to limited space, the two-way table is split across the three values of the </w:t>
      </w:r>
      <w:r w:rsidR="005D74E7" w:rsidRPr="005D74E7">
        <w:rPr>
          <w:rFonts w:ascii="Trebuchet MS" w:hAnsi="Trebuchet MS"/>
          <w:b/>
        </w:rPr>
        <w:t>Age</w:t>
      </w:r>
      <w:r w:rsidR="005D74E7">
        <w:rPr>
          <w:rFonts w:ascii="Trebuchet MS" w:hAnsi="Trebuchet MS"/>
        </w:rPr>
        <w:t xml:space="preserve"> variable.</w:t>
      </w:r>
    </w:p>
    <w:p w:rsidR="00894CEA" w:rsidRDefault="00894CEA" w:rsidP="00542A38">
      <w:pPr>
        <w:pStyle w:val="ListParagraph"/>
        <w:autoSpaceDE w:val="0"/>
        <w:autoSpaceDN w:val="0"/>
        <w:adjustRightInd w:val="0"/>
        <w:spacing w:after="0" w:line="240" w:lineRule="auto"/>
        <w:ind w:left="360"/>
        <w:rPr>
          <w:rFonts w:ascii="Trebuchet MS" w:hAnsi="Trebuchet MS"/>
        </w:rPr>
      </w:pPr>
    </w:p>
    <w:p w:rsidR="0048226C" w:rsidRDefault="0048226C" w:rsidP="00542A38">
      <w:pPr>
        <w:pStyle w:val="ListParagraph"/>
        <w:autoSpaceDE w:val="0"/>
        <w:autoSpaceDN w:val="0"/>
        <w:adjustRightInd w:val="0"/>
        <w:spacing w:after="0" w:line="240" w:lineRule="auto"/>
        <w:ind w:left="360"/>
        <w:rPr>
          <w:rFonts w:ascii="Trebuchet MS" w:hAnsi="Trebuchet MS"/>
        </w:rPr>
      </w:pPr>
    </w:p>
    <w:tbl>
      <w:tblPr>
        <w:tblW w:w="8827" w:type="dxa"/>
        <w:tblInd w:w="468" w:type="dxa"/>
        <w:tblLook w:val="04A0" w:firstRow="1" w:lastRow="0" w:firstColumn="1" w:lastColumn="0" w:noHBand="0" w:noVBand="1"/>
      </w:tblPr>
      <w:tblGrid>
        <w:gridCol w:w="905"/>
        <w:gridCol w:w="903"/>
        <w:gridCol w:w="944"/>
        <w:gridCol w:w="250"/>
        <w:gridCol w:w="944"/>
        <w:gridCol w:w="903"/>
        <w:gridCol w:w="944"/>
        <w:gridCol w:w="263"/>
        <w:gridCol w:w="924"/>
        <w:gridCol w:w="903"/>
        <w:gridCol w:w="944"/>
      </w:tblGrid>
      <w:tr w:rsidR="00D53C51" w:rsidRPr="00D53C51" w:rsidTr="005D74E7">
        <w:trPr>
          <w:trHeight w:val="315"/>
        </w:trPr>
        <w:tc>
          <w:tcPr>
            <w:tcW w:w="905"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 </w:t>
            </w:r>
          </w:p>
        </w:tc>
        <w:tc>
          <w:tcPr>
            <w:tcW w:w="1847" w:type="dxa"/>
            <w:gridSpan w:val="2"/>
            <w:tcBorders>
              <w:top w:val="single" w:sz="8" w:space="0" w:color="000000"/>
              <w:left w:val="nil"/>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Gender</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 </w:t>
            </w:r>
          </w:p>
        </w:tc>
        <w:tc>
          <w:tcPr>
            <w:tcW w:w="1847" w:type="dxa"/>
            <w:gridSpan w:val="2"/>
            <w:tcBorders>
              <w:top w:val="single" w:sz="8" w:space="0" w:color="000000"/>
              <w:left w:val="nil"/>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Gender</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 </w:t>
            </w:r>
          </w:p>
        </w:tc>
        <w:tc>
          <w:tcPr>
            <w:tcW w:w="1847" w:type="dxa"/>
            <w:gridSpan w:val="2"/>
            <w:tcBorders>
              <w:top w:val="single" w:sz="8" w:space="0" w:color="000000"/>
              <w:left w:val="nil"/>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Gender</w:t>
            </w:r>
          </w:p>
        </w:tc>
      </w:tr>
      <w:tr w:rsidR="00D53C51" w:rsidRPr="00D53C51" w:rsidTr="005D74E7">
        <w:trPr>
          <w:trHeight w:val="315"/>
        </w:trPr>
        <w:tc>
          <w:tcPr>
            <w:tcW w:w="905" w:type="dxa"/>
            <w:tcBorders>
              <w:top w:val="nil"/>
              <w:left w:val="single" w:sz="8" w:space="0" w:color="000000"/>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Age</w:t>
            </w:r>
          </w:p>
        </w:tc>
        <w:tc>
          <w:tcPr>
            <w:tcW w:w="903"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Male</w:t>
            </w:r>
          </w:p>
        </w:tc>
        <w:tc>
          <w:tcPr>
            <w:tcW w:w="944"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Female</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tcBorders>
              <w:top w:val="nil"/>
              <w:left w:val="single" w:sz="8" w:space="0" w:color="000000"/>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Age</w:t>
            </w:r>
          </w:p>
        </w:tc>
        <w:tc>
          <w:tcPr>
            <w:tcW w:w="903"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Male</w:t>
            </w:r>
          </w:p>
        </w:tc>
        <w:tc>
          <w:tcPr>
            <w:tcW w:w="944"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Female</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tcBorders>
              <w:top w:val="nil"/>
              <w:left w:val="single" w:sz="8" w:space="0" w:color="000000"/>
              <w:bottom w:val="single" w:sz="8" w:space="0" w:color="000000"/>
              <w:right w:val="single" w:sz="8" w:space="0" w:color="000000"/>
            </w:tcBorders>
            <w:shd w:val="clear" w:color="000000" w:fill="D9D9D9"/>
            <w:vAlign w:val="center"/>
            <w:hideMark/>
          </w:tcPr>
          <w:p w:rsidR="00D53C51" w:rsidRPr="00D53C51" w:rsidRDefault="00D53C51" w:rsidP="00542A38">
            <w:pPr>
              <w:spacing w:after="0" w:line="240" w:lineRule="auto"/>
              <w:jc w:val="center"/>
              <w:rPr>
                <w:rFonts w:ascii="Calibri" w:eastAsia="Times New Roman" w:hAnsi="Calibri" w:cs="Times New Roman"/>
                <w:b/>
                <w:bCs/>
                <w:color w:val="000000"/>
              </w:rPr>
            </w:pPr>
            <w:r w:rsidRPr="00D53C51">
              <w:rPr>
                <w:rFonts w:ascii="Calibri" w:eastAsia="Times New Roman" w:hAnsi="Calibri" w:cs="Times New Roman"/>
                <w:b/>
                <w:bCs/>
                <w:color w:val="000000"/>
              </w:rPr>
              <w:t>Age</w:t>
            </w:r>
          </w:p>
        </w:tc>
        <w:tc>
          <w:tcPr>
            <w:tcW w:w="903"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Male</w:t>
            </w:r>
          </w:p>
        </w:tc>
        <w:tc>
          <w:tcPr>
            <w:tcW w:w="944" w:type="dxa"/>
            <w:tcBorders>
              <w:top w:val="nil"/>
              <w:left w:val="nil"/>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Female</w:t>
            </w:r>
          </w:p>
        </w:tc>
      </w:tr>
      <w:tr w:rsidR="005D74E7" w:rsidRPr="00D53C51" w:rsidTr="005D74E7">
        <w:trPr>
          <w:trHeight w:val="315"/>
        </w:trPr>
        <w:tc>
          <w:tcPr>
            <w:tcW w:w="905"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Young</w:t>
            </w: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Middle</w:t>
            </w: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30</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26</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val="restart"/>
            <w:tcBorders>
              <w:top w:val="nil"/>
              <w:left w:val="single" w:sz="8" w:space="0" w:color="000000"/>
              <w:bottom w:val="single" w:sz="8" w:space="0" w:color="000000"/>
              <w:right w:val="single" w:sz="8" w:space="0" w:color="000000"/>
            </w:tcBorders>
            <w:shd w:val="clear" w:color="000000" w:fill="F2F2F2"/>
            <w:vAlign w:val="center"/>
            <w:hideMark/>
          </w:tcPr>
          <w:p w:rsidR="00D53C51" w:rsidRPr="00D53C51" w:rsidRDefault="00D53C51" w:rsidP="00542A38">
            <w:pPr>
              <w:spacing w:after="0" w:line="240" w:lineRule="auto"/>
              <w:jc w:val="center"/>
              <w:rPr>
                <w:rFonts w:ascii="Calibri" w:eastAsia="Times New Roman" w:hAnsi="Calibri" w:cs="Times New Roman"/>
                <w:b/>
                <w:bCs/>
                <w:i/>
                <w:iCs/>
                <w:color w:val="000000"/>
              </w:rPr>
            </w:pPr>
            <w:r w:rsidRPr="00D53C51">
              <w:rPr>
                <w:rFonts w:ascii="Calibri" w:eastAsia="Times New Roman" w:hAnsi="Calibri" w:cs="Times New Roman"/>
                <w:b/>
                <w:bCs/>
                <w:i/>
                <w:iCs/>
                <w:color w:val="000000"/>
              </w:rPr>
              <w:t>Elderly</w:t>
            </w: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25</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29</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29</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19</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19</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26</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28</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28</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r>
      <w:tr w:rsidR="005D74E7" w:rsidRPr="00D53C51" w:rsidTr="005D74E7">
        <w:trPr>
          <w:trHeight w:val="300"/>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19</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22</w:t>
            </w:r>
          </w:p>
        </w:tc>
        <w:tc>
          <w:tcPr>
            <w:tcW w:w="944" w:type="dxa"/>
            <w:tcBorders>
              <w:top w:val="nil"/>
              <w:left w:val="nil"/>
              <w:bottom w:val="nil"/>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r>
      <w:tr w:rsidR="005D74E7" w:rsidRPr="00D53C51" w:rsidTr="005D74E7">
        <w:trPr>
          <w:trHeight w:val="315"/>
        </w:trPr>
        <w:tc>
          <w:tcPr>
            <w:tcW w:w="905"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23</w:t>
            </w: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25</w:t>
            </w:r>
          </w:p>
        </w:tc>
        <w:tc>
          <w:tcPr>
            <w:tcW w:w="250"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4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27</w:t>
            </w: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29</w:t>
            </w:r>
          </w:p>
        </w:tc>
        <w:tc>
          <w:tcPr>
            <w:tcW w:w="263" w:type="dxa"/>
            <w:tcBorders>
              <w:top w:val="nil"/>
              <w:left w:val="nil"/>
              <w:bottom w:val="nil"/>
              <w:right w:val="nil"/>
            </w:tcBorders>
            <w:shd w:val="clear" w:color="auto" w:fill="auto"/>
            <w:noWrap/>
            <w:vAlign w:val="bottom"/>
            <w:hideMark/>
          </w:tcPr>
          <w:p w:rsidR="00D53C51" w:rsidRPr="00D53C51" w:rsidRDefault="00D53C51" w:rsidP="00542A38">
            <w:pPr>
              <w:spacing w:after="0" w:line="240" w:lineRule="auto"/>
              <w:rPr>
                <w:rFonts w:ascii="Calibri" w:eastAsia="Times New Roman" w:hAnsi="Calibri" w:cs="Times New Roman"/>
                <w:color w:val="000000"/>
              </w:rPr>
            </w:pPr>
          </w:p>
        </w:tc>
        <w:tc>
          <w:tcPr>
            <w:tcW w:w="924" w:type="dxa"/>
            <w:vMerge/>
            <w:tcBorders>
              <w:top w:val="nil"/>
              <w:left w:val="single" w:sz="8" w:space="0" w:color="000000"/>
              <w:bottom w:val="single" w:sz="8" w:space="0" w:color="000000"/>
              <w:right w:val="single" w:sz="8" w:space="0" w:color="000000"/>
            </w:tcBorders>
            <w:vAlign w:val="center"/>
            <w:hideMark/>
          </w:tcPr>
          <w:p w:rsidR="00D53C51" w:rsidRPr="00D53C51" w:rsidRDefault="00D53C51" w:rsidP="00542A38">
            <w:pPr>
              <w:spacing w:after="0" w:line="240" w:lineRule="auto"/>
              <w:rPr>
                <w:rFonts w:ascii="Calibri" w:eastAsia="Times New Roman" w:hAnsi="Calibri" w:cs="Times New Roman"/>
                <w:b/>
                <w:bCs/>
                <w:i/>
                <w:iCs/>
                <w:color w:val="000000"/>
              </w:rPr>
            </w:pPr>
          </w:p>
        </w:tc>
        <w:tc>
          <w:tcPr>
            <w:tcW w:w="903"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21</w:t>
            </w:r>
          </w:p>
        </w:tc>
        <w:tc>
          <w:tcPr>
            <w:tcW w:w="944" w:type="dxa"/>
            <w:tcBorders>
              <w:top w:val="nil"/>
              <w:left w:val="nil"/>
              <w:bottom w:val="single" w:sz="8" w:space="0" w:color="000000"/>
              <w:right w:val="single" w:sz="8" w:space="0" w:color="000000"/>
            </w:tcBorders>
            <w:shd w:val="clear" w:color="auto" w:fill="auto"/>
            <w:vAlign w:val="center"/>
            <w:hideMark/>
          </w:tcPr>
          <w:p w:rsidR="00D53C51" w:rsidRPr="00D53C51" w:rsidRDefault="00D53C51" w:rsidP="00542A38">
            <w:pPr>
              <w:spacing w:after="0" w:line="240" w:lineRule="auto"/>
              <w:jc w:val="center"/>
              <w:rPr>
                <w:rFonts w:ascii="Calibri" w:eastAsia="Times New Roman" w:hAnsi="Calibri" w:cs="Times New Roman"/>
                <w:color w:val="000000"/>
              </w:rPr>
            </w:pPr>
            <w:r w:rsidRPr="00D53C51">
              <w:rPr>
                <w:rFonts w:ascii="Calibri" w:eastAsia="Times New Roman" w:hAnsi="Calibri" w:cs="Times New Roman"/>
                <w:color w:val="000000"/>
              </w:rPr>
              <w:t>20</w:t>
            </w:r>
          </w:p>
        </w:tc>
      </w:tr>
    </w:tbl>
    <w:p w:rsidR="00D53C51" w:rsidRDefault="00D53C51" w:rsidP="00542A38">
      <w:pPr>
        <w:pStyle w:val="ListParagraph"/>
        <w:autoSpaceDE w:val="0"/>
        <w:autoSpaceDN w:val="0"/>
        <w:adjustRightInd w:val="0"/>
        <w:spacing w:after="0" w:line="240" w:lineRule="auto"/>
        <w:ind w:left="360"/>
        <w:rPr>
          <w:rFonts w:ascii="Trebuchet MS" w:hAnsi="Trebuchet MS"/>
        </w:rPr>
      </w:pPr>
    </w:p>
    <w:p w:rsidR="00783726" w:rsidRDefault="00783726" w:rsidP="00542A38">
      <w:pPr>
        <w:pStyle w:val="ListParagraph"/>
        <w:autoSpaceDE w:val="0"/>
        <w:autoSpaceDN w:val="0"/>
        <w:adjustRightInd w:val="0"/>
        <w:spacing w:after="0" w:line="240" w:lineRule="auto"/>
        <w:ind w:left="0"/>
        <w:rPr>
          <w:rFonts w:ascii="Trebuchet MS" w:hAnsi="Trebuchet MS"/>
        </w:rPr>
      </w:pPr>
    </w:p>
    <w:p w:rsidR="00DE46B7" w:rsidRDefault="006B6FFB" w:rsidP="00542A38">
      <w:pPr>
        <w:pStyle w:val="ListParagraph"/>
        <w:numPr>
          <w:ilvl w:val="1"/>
          <w:numId w:val="35"/>
        </w:numPr>
        <w:autoSpaceDE w:val="0"/>
        <w:autoSpaceDN w:val="0"/>
        <w:adjustRightInd w:val="0"/>
        <w:spacing w:after="0" w:line="240" w:lineRule="auto"/>
        <w:ind w:left="720"/>
        <w:rPr>
          <w:rFonts w:ascii="Trebuchet MS" w:hAnsi="Trebuchet MS"/>
        </w:rPr>
      </w:pPr>
      <w:r>
        <w:rPr>
          <w:rFonts w:ascii="Trebuchet MS" w:hAnsi="Trebuchet MS"/>
        </w:rPr>
        <w:t>[</w:t>
      </w:r>
      <w:r w:rsidR="00C85F75">
        <w:rPr>
          <w:rFonts w:ascii="Trebuchet MS" w:hAnsi="Trebuchet MS"/>
        </w:rPr>
        <w:t>7</w:t>
      </w:r>
      <w:r>
        <w:rPr>
          <w:rFonts w:ascii="Trebuchet MS" w:hAnsi="Trebuchet MS"/>
        </w:rPr>
        <w:t xml:space="preserve"> points] </w:t>
      </w:r>
      <w:r w:rsidR="004B1036" w:rsidRPr="004B1036">
        <w:rPr>
          <w:rFonts w:ascii="Trebuchet MS" w:hAnsi="Trebuchet MS"/>
        </w:rPr>
        <w:t>Identify the two factors</w:t>
      </w:r>
      <w:r w:rsidR="00EE77A6">
        <w:rPr>
          <w:rFonts w:ascii="Trebuchet MS" w:hAnsi="Trebuchet MS"/>
        </w:rPr>
        <w:t xml:space="preserve"> (grouping variables)</w:t>
      </w:r>
      <w:r w:rsidR="004B1036" w:rsidRPr="004B1036">
        <w:rPr>
          <w:rFonts w:ascii="Trebuchet MS" w:hAnsi="Trebuchet MS"/>
        </w:rPr>
        <w:t>, their respective number of levels</w:t>
      </w:r>
      <w:r>
        <w:rPr>
          <w:rFonts w:ascii="Trebuchet MS" w:hAnsi="Trebuchet MS"/>
        </w:rPr>
        <w:t xml:space="preserve"> (unique values each variable can take),</w:t>
      </w:r>
      <w:r w:rsidR="00D83A68">
        <w:rPr>
          <w:rFonts w:ascii="Trebuchet MS" w:hAnsi="Trebuchet MS"/>
        </w:rPr>
        <w:t xml:space="preserve"> </w:t>
      </w:r>
      <w:r w:rsidR="004B1036" w:rsidRPr="004B1036">
        <w:rPr>
          <w:rFonts w:ascii="Trebuchet MS" w:hAnsi="Trebuchet MS"/>
        </w:rPr>
        <w:t>the number of treatments, the number of replications within each cell, and the total number of measurements in the experiment.</w:t>
      </w:r>
    </w:p>
    <w:p w:rsidR="004B1036" w:rsidRDefault="00EB012D" w:rsidP="00542A38">
      <w:pPr>
        <w:pStyle w:val="ListParagraph"/>
        <w:autoSpaceDE w:val="0"/>
        <w:autoSpaceDN w:val="0"/>
        <w:adjustRightInd w:val="0"/>
        <w:spacing w:after="0" w:line="240" w:lineRule="auto"/>
        <w:rPr>
          <w:rFonts w:ascii="Trebuchet MS" w:hAnsi="Trebuchet MS"/>
          <w:b/>
        </w:rPr>
      </w:pPr>
      <w:r w:rsidRPr="00EB012D">
        <w:rPr>
          <w:rFonts w:ascii="Trebuchet MS" w:hAnsi="Trebuchet MS"/>
          <w:b/>
        </w:rPr>
        <w:t>Solution</w:t>
      </w:r>
    </w:p>
    <w:p w:rsidR="00EB012D" w:rsidRDefault="00EB012D" w:rsidP="00542A38">
      <w:pPr>
        <w:pStyle w:val="ListParagraph"/>
        <w:autoSpaceDE w:val="0"/>
        <w:autoSpaceDN w:val="0"/>
        <w:adjustRightInd w:val="0"/>
        <w:spacing w:after="0" w:line="240" w:lineRule="auto"/>
        <w:rPr>
          <w:rFonts w:ascii="Trebuchet MS" w:hAnsi="Trebuchet MS"/>
          <w:b/>
        </w:rPr>
      </w:pPr>
      <w:r>
        <w:rPr>
          <w:rFonts w:ascii="Trebuchet MS" w:hAnsi="Trebuchet MS"/>
          <w:b/>
        </w:rPr>
        <w:t>Gender-two levels</w:t>
      </w:r>
      <w:r w:rsidR="00357227">
        <w:rPr>
          <w:rFonts w:ascii="Trebuchet MS" w:hAnsi="Trebuchet MS"/>
          <w:b/>
        </w:rPr>
        <w:t xml:space="preserve"> </w:t>
      </w:r>
      <w:r>
        <w:rPr>
          <w:rFonts w:ascii="Trebuchet MS" w:hAnsi="Trebuchet MS"/>
          <w:b/>
        </w:rPr>
        <w:t>(</w:t>
      </w:r>
      <w:r w:rsidR="00357227">
        <w:rPr>
          <w:rFonts w:ascii="Trebuchet MS" w:hAnsi="Trebuchet MS"/>
          <w:b/>
        </w:rPr>
        <w:t>male</w:t>
      </w:r>
      <w:r>
        <w:rPr>
          <w:rFonts w:ascii="Trebuchet MS" w:hAnsi="Trebuchet MS"/>
          <w:b/>
        </w:rPr>
        <w:t>, female)</w:t>
      </w:r>
    </w:p>
    <w:p w:rsidR="00EB012D" w:rsidRDefault="00EB012D" w:rsidP="00542A38">
      <w:pPr>
        <w:pStyle w:val="ListParagraph"/>
        <w:autoSpaceDE w:val="0"/>
        <w:autoSpaceDN w:val="0"/>
        <w:adjustRightInd w:val="0"/>
        <w:spacing w:after="0" w:line="240" w:lineRule="auto"/>
        <w:rPr>
          <w:rFonts w:ascii="Trebuchet MS" w:hAnsi="Trebuchet MS"/>
          <w:b/>
        </w:rPr>
      </w:pPr>
      <w:r>
        <w:rPr>
          <w:rFonts w:ascii="Trebuchet MS" w:hAnsi="Trebuchet MS"/>
          <w:b/>
        </w:rPr>
        <w:t>Age</w:t>
      </w:r>
      <w:r w:rsidR="00357227">
        <w:rPr>
          <w:rFonts w:ascii="Trebuchet MS" w:hAnsi="Trebuchet MS"/>
          <w:b/>
        </w:rPr>
        <w:t xml:space="preserve">-three </w:t>
      </w:r>
      <w:r>
        <w:rPr>
          <w:rFonts w:ascii="Trebuchet MS" w:hAnsi="Trebuchet MS"/>
          <w:b/>
        </w:rPr>
        <w:t>levels (</w:t>
      </w:r>
      <w:r w:rsidR="00357227">
        <w:rPr>
          <w:rFonts w:ascii="Trebuchet MS" w:hAnsi="Trebuchet MS"/>
          <w:b/>
        </w:rPr>
        <w:t>young, middle, elderly</w:t>
      </w:r>
      <w:r>
        <w:rPr>
          <w:rFonts w:ascii="Trebuchet MS" w:hAnsi="Trebuchet MS"/>
          <w:b/>
        </w:rPr>
        <w:t>)</w:t>
      </w:r>
    </w:p>
    <w:p w:rsidR="00357227" w:rsidRDefault="00357227" w:rsidP="00542A38">
      <w:pPr>
        <w:pStyle w:val="ListParagraph"/>
        <w:autoSpaceDE w:val="0"/>
        <w:autoSpaceDN w:val="0"/>
        <w:adjustRightInd w:val="0"/>
        <w:spacing w:after="0" w:line="240" w:lineRule="auto"/>
        <w:rPr>
          <w:rFonts w:ascii="Trebuchet MS" w:hAnsi="Trebuchet MS"/>
          <w:b/>
        </w:rPr>
      </w:pPr>
      <w:r>
        <w:rPr>
          <w:rFonts w:ascii="Trebuchet MS" w:hAnsi="Trebuchet MS"/>
          <w:b/>
        </w:rPr>
        <w:t>Six number of treatments</w:t>
      </w:r>
    </w:p>
    <w:p w:rsidR="009966C6" w:rsidRDefault="009966C6" w:rsidP="00542A38">
      <w:pPr>
        <w:pStyle w:val="ListParagraph"/>
        <w:autoSpaceDE w:val="0"/>
        <w:autoSpaceDN w:val="0"/>
        <w:adjustRightInd w:val="0"/>
        <w:spacing w:after="0" w:line="240" w:lineRule="auto"/>
        <w:rPr>
          <w:rFonts w:ascii="Trebuchet MS" w:hAnsi="Trebuchet MS"/>
          <w:b/>
        </w:rPr>
      </w:pPr>
      <w:r>
        <w:rPr>
          <w:rFonts w:ascii="Trebuchet MS" w:hAnsi="Trebuchet MS"/>
          <w:b/>
        </w:rPr>
        <w:t>Two replication in each cell</w:t>
      </w:r>
    </w:p>
    <w:p w:rsidR="00357227" w:rsidRPr="00EB012D" w:rsidRDefault="00357227" w:rsidP="00542A38">
      <w:pPr>
        <w:pStyle w:val="ListParagraph"/>
        <w:autoSpaceDE w:val="0"/>
        <w:autoSpaceDN w:val="0"/>
        <w:adjustRightInd w:val="0"/>
        <w:spacing w:after="0" w:line="240" w:lineRule="auto"/>
        <w:rPr>
          <w:rFonts w:ascii="Trebuchet MS" w:hAnsi="Trebuchet MS"/>
          <w:b/>
        </w:rPr>
      </w:pPr>
      <w:r>
        <w:rPr>
          <w:rFonts w:ascii="Trebuchet MS" w:hAnsi="Trebuchet MS"/>
          <w:b/>
        </w:rPr>
        <w:t>36 number of measurements</w:t>
      </w:r>
    </w:p>
    <w:p w:rsidR="009B1024" w:rsidRDefault="009B1024" w:rsidP="00542A38">
      <w:pPr>
        <w:pStyle w:val="ListParagraph"/>
        <w:autoSpaceDE w:val="0"/>
        <w:autoSpaceDN w:val="0"/>
        <w:adjustRightInd w:val="0"/>
        <w:spacing w:after="0" w:line="240" w:lineRule="auto"/>
        <w:rPr>
          <w:rFonts w:ascii="Trebuchet MS" w:hAnsi="Trebuchet MS"/>
        </w:rPr>
      </w:pPr>
    </w:p>
    <w:p w:rsidR="00773853" w:rsidRDefault="006B6FFB" w:rsidP="00542A38">
      <w:pPr>
        <w:pStyle w:val="ListParagraph"/>
        <w:numPr>
          <w:ilvl w:val="1"/>
          <w:numId w:val="35"/>
        </w:numPr>
        <w:autoSpaceDE w:val="0"/>
        <w:autoSpaceDN w:val="0"/>
        <w:adjustRightInd w:val="0"/>
        <w:spacing w:after="120" w:line="240" w:lineRule="auto"/>
        <w:ind w:left="720"/>
        <w:contextualSpacing w:val="0"/>
        <w:rPr>
          <w:rFonts w:ascii="Trebuchet MS" w:hAnsi="Trebuchet MS"/>
        </w:rPr>
      </w:pPr>
      <w:r>
        <w:rPr>
          <w:rFonts w:ascii="Trebuchet MS" w:hAnsi="Trebuchet MS"/>
        </w:rPr>
        <w:t>[</w:t>
      </w:r>
      <w:r w:rsidR="001A1A69">
        <w:rPr>
          <w:rFonts w:ascii="Trebuchet MS" w:hAnsi="Trebuchet MS"/>
        </w:rPr>
        <w:t>8</w:t>
      </w:r>
      <w:r>
        <w:rPr>
          <w:rFonts w:ascii="Trebuchet MS" w:hAnsi="Trebuchet MS"/>
        </w:rPr>
        <w:t xml:space="preserve"> points] </w:t>
      </w:r>
      <w:r w:rsidR="000A00F3">
        <w:rPr>
          <w:rFonts w:ascii="Trebuchet MS" w:hAnsi="Trebuchet MS"/>
        </w:rPr>
        <w:t>In this</w:t>
      </w:r>
      <w:r w:rsidR="000A00F3" w:rsidRPr="000A00F3">
        <w:rPr>
          <w:rFonts w:ascii="Trebuchet MS" w:hAnsi="Trebuchet MS"/>
        </w:rPr>
        <w:t xml:space="preserve"> context, explain what it means </w:t>
      </w:r>
      <w:r w:rsidR="00A60995">
        <w:rPr>
          <w:rFonts w:ascii="Trebuchet MS" w:hAnsi="Trebuchet MS"/>
        </w:rPr>
        <w:t>if (i)</w:t>
      </w:r>
      <w:r w:rsidR="000A00F3" w:rsidRPr="000A00F3">
        <w:rPr>
          <w:rFonts w:ascii="Trebuchet MS" w:hAnsi="Trebuchet MS"/>
        </w:rPr>
        <w:t xml:space="preserve"> </w:t>
      </w:r>
      <w:r w:rsidR="00A60995">
        <w:rPr>
          <w:rFonts w:ascii="Trebuchet MS" w:hAnsi="Trebuchet MS"/>
        </w:rPr>
        <w:t>the</w:t>
      </w:r>
      <w:r w:rsidR="000A00F3">
        <w:rPr>
          <w:rFonts w:ascii="Trebuchet MS" w:hAnsi="Trebuchet MS"/>
        </w:rPr>
        <w:t xml:space="preserve"> </w:t>
      </w:r>
      <w:r w:rsidR="000A00F3" w:rsidRPr="00A60995">
        <w:rPr>
          <w:rFonts w:ascii="Trebuchet MS" w:hAnsi="Trebuchet MS"/>
          <w:b/>
        </w:rPr>
        <w:t>main effect</w:t>
      </w:r>
      <w:r w:rsidR="000A00F3">
        <w:rPr>
          <w:rFonts w:ascii="Trebuchet MS" w:hAnsi="Trebuchet MS"/>
        </w:rPr>
        <w:t xml:space="preserve"> </w:t>
      </w:r>
      <w:r w:rsidR="00A60995">
        <w:rPr>
          <w:rFonts w:ascii="Trebuchet MS" w:hAnsi="Trebuchet MS"/>
        </w:rPr>
        <w:t xml:space="preserve">for </w:t>
      </w:r>
      <w:r w:rsidR="00A60995" w:rsidRPr="00A60995">
        <w:rPr>
          <w:rFonts w:ascii="Trebuchet MS" w:hAnsi="Trebuchet MS"/>
          <w:i/>
        </w:rPr>
        <w:t>Age</w:t>
      </w:r>
      <w:r w:rsidR="00A60995">
        <w:rPr>
          <w:rFonts w:ascii="Trebuchet MS" w:hAnsi="Trebuchet MS"/>
        </w:rPr>
        <w:t xml:space="preserve"> is present </w:t>
      </w:r>
      <w:r w:rsidR="00B00DA3">
        <w:rPr>
          <w:rFonts w:ascii="Trebuchet MS" w:hAnsi="Trebuchet MS"/>
        </w:rPr>
        <w:t>(i.e., statistically</w:t>
      </w:r>
      <w:r w:rsidR="00A60995">
        <w:rPr>
          <w:rFonts w:ascii="Trebuchet MS" w:hAnsi="Trebuchet MS"/>
        </w:rPr>
        <w:t xml:space="preserve"> significant evidence) </w:t>
      </w:r>
      <w:r w:rsidR="000A00F3">
        <w:rPr>
          <w:rFonts w:ascii="Trebuchet MS" w:hAnsi="Trebuchet MS"/>
        </w:rPr>
        <w:t>and</w:t>
      </w:r>
      <w:r w:rsidR="00A60995">
        <w:rPr>
          <w:rFonts w:ascii="Trebuchet MS" w:hAnsi="Trebuchet MS"/>
        </w:rPr>
        <w:t xml:space="preserve"> </w:t>
      </w:r>
      <w:r w:rsidR="004D315E">
        <w:rPr>
          <w:rFonts w:ascii="Trebuchet MS" w:hAnsi="Trebuchet MS"/>
        </w:rPr>
        <w:t xml:space="preserve">if </w:t>
      </w:r>
      <w:r w:rsidR="00A60995">
        <w:rPr>
          <w:rFonts w:ascii="Trebuchet MS" w:hAnsi="Trebuchet MS"/>
        </w:rPr>
        <w:t>(ii) an</w:t>
      </w:r>
      <w:r w:rsidR="000A00F3">
        <w:rPr>
          <w:rFonts w:ascii="Trebuchet MS" w:hAnsi="Trebuchet MS"/>
        </w:rPr>
        <w:t xml:space="preserve"> </w:t>
      </w:r>
      <w:r w:rsidR="000A00F3" w:rsidRPr="00A60995">
        <w:rPr>
          <w:rFonts w:ascii="Trebuchet MS" w:hAnsi="Trebuchet MS"/>
          <w:b/>
        </w:rPr>
        <w:t>interaction effect</w:t>
      </w:r>
      <w:r w:rsidR="000A00F3" w:rsidRPr="000A00F3">
        <w:rPr>
          <w:rFonts w:ascii="Trebuchet MS" w:hAnsi="Trebuchet MS"/>
        </w:rPr>
        <w:t xml:space="preserve"> </w:t>
      </w:r>
      <w:r w:rsidR="00A60995">
        <w:rPr>
          <w:rFonts w:ascii="Trebuchet MS" w:hAnsi="Trebuchet MS"/>
        </w:rPr>
        <w:t xml:space="preserve">(between </w:t>
      </w:r>
      <w:r w:rsidR="00A60995">
        <w:rPr>
          <w:rFonts w:ascii="Trebuchet MS" w:hAnsi="Trebuchet MS"/>
          <w:i/>
        </w:rPr>
        <w:t>A</w:t>
      </w:r>
      <w:r w:rsidR="00A60995" w:rsidRPr="00A60995">
        <w:rPr>
          <w:rFonts w:ascii="Trebuchet MS" w:hAnsi="Trebuchet MS"/>
          <w:i/>
        </w:rPr>
        <w:t>ge</w:t>
      </w:r>
      <w:r w:rsidR="00A60995">
        <w:rPr>
          <w:rFonts w:ascii="Trebuchet MS" w:hAnsi="Trebuchet MS"/>
        </w:rPr>
        <w:t xml:space="preserve"> and </w:t>
      </w:r>
      <w:r w:rsidR="00A60995" w:rsidRPr="00A60995">
        <w:rPr>
          <w:rFonts w:ascii="Trebuchet MS" w:hAnsi="Trebuchet MS"/>
          <w:i/>
        </w:rPr>
        <w:t>Gender</w:t>
      </w:r>
      <w:r w:rsidR="00A60995">
        <w:rPr>
          <w:rFonts w:ascii="Trebuchet MS" w:hAnsi="Trebuchet MS"/>
        </w:rPr>
        <w:t>) exists</w:t>
      </w:r>
      <w:r w:rsidR="000A00F3" w:rsidRPr="000A00F3">
        <w:rPr>
          <w:rFonts w:ascii="Trebuchet MS" w:hAnsi="Trebuchet MS"/>
        </w:rPr>
        <w:t>.</w:t>
      </w:r>
      <w:r w:rsidR="00A60995">
        <w:rPr>
          <w:rFonts w:ascii="Trebuchet MS" w:hAnsi="Trebuchet MS"/>
        </w:rPr>
        <w:t xml:space="preserve"> You will likely need to research these topics for a two-way ANOVA, however, as an example, the explanation of the main effect</w:t>
      </w:r>
      <w:r w:rsidR="00B37D96">
        <w:rPr>
          <w:rFonts w:ascii="Trebuchet MS" w:hAnsi="Trebuchet MS"/>
        </w:rPr>
        <w:t xml:space="preserve"> for </w:t>
      </w:r>
      <w:r w:rsidR="00B37D96" w:rsidRPr="00007A73">
        <w:rPr>
          <w:rFonts w:ascii="Trebuchet MS" w:hAnsi="Trebuchet MS"/>
          <w:i/>
        </w:rPr>
        <w:t>Gender</w:t>
      </w:r>
      <w:r w:rsidR="00B37D96">
        <w:rPr>
          <w:rFonts w:ascii="Trebuchet MS" w:hAnsi="Trebuchet MS"/>
        </w:rPr>
        <w:t xml:space="preserve"> is pr</w:t>
      </w:r>
      <w:r w:rsidR="00773853">
        <w:rPr>
          <w:rFonts w:ascii="Trebuchet MS" w:hAnsi="Trebuchet MS"/>
        </w:rPr>
        <w:t>ovided below for your reference.</w:t>
      </w:r>
    </w:p>
    <w:p w:rsidR="00773853" w:rsidRPr="00007A73" w:rsidRDefault="00AE37D8" w:rsidP="00542A38">
      <w:pPr>
        <w:pStyle w:val="ListParagraph"/>
        <w:spacing w:after="120" w:line="240" w:lineRule="auto"/>
        <w:contextualSpacing w:val="0"/>
        <w:rPr>
          <w:rFonts w:ascii="Trebuchet MS" w:hAnsi="Trebuchet MS"/>
          <w:i/>
        </w:rPr>
      </w:pPr>
      <w:r w:rsidRPr="00007A73">
        <w:rPr>
          <w:rFonts w:ascii="Trebuchet MS" w:hAnsi="Trebuchet MS"/>
          <w:i/>
        </w:rPr>
        <w:t xml:space="preserve">If a main effect for the </w:t>
      </w:r>
      <w:r w:rsidRPr="00007A73">
        <w:rPr>
          <w:rFonts w:ascii="Trebuchet MS" w:hAnsi="Trebuchet MS"/>
          <w:b/>
          <w:i/>
        </w:rPr>
        <w:t>Gender</w:t>
      </w:r>
      <w:r w:rsidRPr="00007A73">
        <w:rPr>
          <w:rFonts w:ascii="Trebuchet MS" w:hAnsi="Trebuchet MS"/>
          <w:i/>
        </w:rPr>
        <w:t xml:space="preserve"> factor were present, the mean cash offer for at least one of the groups, for example, “Male”, would be different than that of the others. Since there are only two levels for this variable (Male, Female), a significant main effect would indicate that the mean cash offer differed between males and females.</w:t>
      </w:r>
    </w:p>
    <w:p w:rsidR="004B3668" w:rsidRDefault="004B3668" w:rsidP="00542A38">
      <w:pPr>
        <w:pStyle w:val="ListParagraph"/>
        <w:spacing w:after="0" w:line="240" w:lineRule="auto"/>
        <w:rPr>
          <w:rFonts w:ascii="Trebuchet MS" w:hAnsi="Trebuchet MS"/>
        </w:rPr>
      </w:pPr>
      <w:r>
        <w:rPr>
          <w:rFonts w:ascii="Trebuchet MS" w:hAnsi="Trebuchet MS"/>
        </w:rPr>
        <w:t>Further, an interaction effect exists if the trend observed for the main effect of one factor does not hold for each level of the other factor.</w:t>
      </w:r>
    </w:p>
    <w:p w:rsidR="009966C6" w:rsidRDefault="009966C6" w:rsidP="00542A38">
      <w:pPr>
        <w:pStyle w:val="ListParagraph"/>
        <w:spacing w:after="0" w:line="240" w:lineRule="auto"/>
        <w:rPr>
          <w:rFonts w:ascii="Trebuchet MS" w:hAnsi="Trebuchet MS"/>
        </w:rPr>
      </w:pPr>
    </w:p>
    <w:p w:rsidR="00867EC6" w:rsidRDefault="00867EC6" w:rsidP="00542A38">
      <w:pPr>
        <w:pStyle w:val="ListParagraph"/>
        <w:spacing w:after="0" w:line="240" w:lineRule="auto"/>
        <w:rPr>
          <w:rFonts w:ascii="Trebuchet MS" w:hAnsi="Trebuchet MS"/>
          <w:b/>
        </w:rPr>
      </w:pPr>
      <w:r w:rsidRPr="00867EC6">
        <w:rPr>
          <w:rFonts w:ascii="Trebuchet MS" w:hAnsi="Trebuchet MS"/>
          <w:b/>
        </w:rPr>
        <w:t>Solution</w:t>
      </w:r>
    </w:p>
    <w:p w:rsidR="00867EC6" w:rsidRDefault="00867EC6" w:rsidP="00542A38">
      <w:pPr>
        <w:pStyle w:val="ListParagraph"/>
        <w:spacing w:after="0" w:line="240" w:lineRule="auto"/>
        <w:rPr>
          <w:rFonts w:ascii="Trebuchet MS" w:hAnsi="Trebuchet MS"/>
          <w:b/>
        </w:rPr>
      </w:pPr>
      <w:r>
        <w:rPr>
          <w:rFonts w:ascii="Trebuchet MS" w:hAnsi="Trebuchet MS"/>
          <w:b/>
        </w:rPr>
        <w:t>If a main effect on age exists or ie</w:t>
      </w:r>
      <w:r w:rsidR="009966C6">
        <w:rPr>
          <w:rFonts w:ascii="Trebuchet MS" w:hAnsi="Trebuchet MS"/>
          <w:b/>
        </w:rPr>
        <w:t xml:space="preserve"> statistically significant evi</w:t>
      </w:r>
      <w:r w:rsidR="00130E1E">
        <w:rPr>
          <w:rFonts w:ascii="Trebuchet MS" w:hAnsi="Trebuchet MS"/>
          <w:b/>
        </w:rPr>
        <w:t>dent , the mean cash offers of at</w:t>
      </w:r>
      <w:r w:rsidR="009966C6">
        <w:rPr>
          <w:rFonts w:ascii="Trebuchet MS" w:hAnsi="Trebuchet MS"/>
          <w:b/>
        </w:rPr>
        <w:t xml:space="preserve"> </w:t>
      </w:r>
      <w:r w:rsidR="00130E1E">
        <w:rPr>
          <w:rFonts w:ascii="Trebuchet MS" w:hAnsi="Trebuchet MS"/>
          <w:b/>
        </w:rPr>
        <w:t>least one groups( young, middle or elderly)</w:t>
      </w:r>
      <w:r w:rsidR="009966C6">
        <w:rPr>
          <w:rFonts w:ascii="Trebuchet MS" w:hAnsi="Trebuchet MS"/>
          <w:b/>
        </w:rPr>
        <w:t xml:space="preserve"> would be</w:t>
      </w:r>
      <w:r w:rsidR="00130E1E">
        <w:rPr>
          <w:rFonts w:ascii="Trebuchet MS" w:hAnsi="Trebuchet MS"/>
          <w:b/>
        </w:rPr>
        <w:t xml:space="preserve"> different </w:t>
      </w:r>
      <w:r w:rsidR="009966C6">
        <w:rPr>
          <w:rFonts w:ascii="Trebuchet MS" w:hAnsi="Trebuchet MS"/>
          <w:b/>
        </w:rPr>
        <w:t>from</w:t>
      </w:r>
      <w:r w:rsidR="00130E1E">
        <w:rPr>
          <w:rFonts w:ascii="Trebuchet MS" w:hAnsi="Trebuchet MS"/>
          <w:b/>
        </w:rPr>
        <w:t xml:space="preserve"> that of others.</w:t>
      </w:r>
    </w:p>
    <w:p w:rsidR="00130E1E" w:rsidRPr="00867EC6" w:rsidRDefault="00130E1E" w:rsidP="00542A38">
      <w:pPr>
        <w:pStyle w:val="ListParagraph"/>
        <w:spacing w:after="0" w:line="240" w:lineRule="auto"/>
        <w:rPr>
          <w:rFonts w:ascii="Trebuchet MS" w:hAnsi="Trebuchet MS"/>
          <w:b/>
        </w:rPr>
      </w:pPr>
      <w:r>
        <w:rPr>
          <w:rFonts w:ascii="Trebuchet MS" w:hAnsi="Trebuchet MS"/>
          <w:b/>
        </w:rPr>
        <w:t>If the interaction effect between age and gender existed then it would suggest that the mean cash offers of the groups differed.</w:t>
      </w:r>
    </w:p>
    <w:p w:rsidR="009B1024" w:rsidRDefault="009B1024" w:rsidP="00542A38">
      <w:pPr>
        <w:pStyle w:val="ListParagraph"/>
        <w:spacing w:line="240" w:lineRule="auto"/>
        <w:rPr>
          <w:rFonts w:ascii="Trebuchet MS" w:hAnsi="Trebuchet MS"/>
        </w:rPr>
      </w:pPr>
    </w:p>
    <w:p w:rsidR="00542A38" w:rsidRPr="00773853" w:rsidRDefault="00542A38" w:rsidP="00542A38">
      <w:pPr>
        <w:pStyle w:val="ListParagraph"/>
        <w:spacing w:line="240" w:lineRule="auto"/>
        <w:rPr>
          <w:rFonts w:ascii="Trebuchet MS" w:hAnsi="Trebuchet MS"/>
        </w:rPr>
      </w:pPr>
    </w:p>
    <w:p w:rsidR="004B1036" w:rsidRDefault="00567898" w:rsidP="00542A38">
      <w:pPr>
        <w:pStyle w:val="ListParagraph"/>
        <w:numPr>
          <w:ilvl w:val="1"/>
          <w:numId w:val="35"/>
        </w:numPr>
        <w:autoSpaceDE w:val="0"/>
        <w:autoSpaceDN w:val="0"/>
        <w:adjustRightInd w:val="0"/>
        <w:spacing w:after="0" w:line="240" w:lineRule="auto"/>
        <w:ind w:left="720"/>
        <w:rPr>
          <w:rFonts w:ascii="Trebuchet MS" w:hAnsi="Trebuchet MS"/>
        </w:rPr>
      </w:pPr>
      <w:r>
        <w:rPr>
          <w:rFonts w:ascii="Trebuchet MS" w:hAnsi="Trebuchet MS"/>
        </w:rPr>
        <w:t>[</w:t>
      </w:r>
      <w:r w:rsidR="00985D7A">
        <w:rPr>
          <w:rFonts w:ascii="Trebuchet MS" w:hAnsi="Trebuchet MS"/>
        </w:rPr>
        <w:t>6</w:t>
      </w:r>
      <w:r>
        <w:rPr>
          <w:rFonts w:ascii="Trebuchet MS" w:hAnsi="Trebuchet MS"/>
        </w:rPr>
        <w:t xml:space="preserve"> points] </w:t>
      </w:r>
      <w:r w:rsidR="00B97169" w:rsidRPr="00567898">
        <w:rPr>
          <w:rFonts w:ascii="Trebuchet MS" w:hAnsi="Trebuchet MS"/>
        </w:rPr>
        <w:t>T</w:t>
      </w:r>
      <w:r w:rsidR="004B1036" w:rsidRPr="00567898">
        <w:rPr>
          <w:rFonts w:ascii="Trebuchet MS" w:hAnsi="Trebuchet MS"/>
        </w:rPr>
        <w:t>he requirements to perform a two-wa</w:t>
      </w:r>
      <w:r w:rsidR="00B97169" w:rsidRPr="00567898">
        <w:rPr>
          <w:rFonts w:ascii="Trebuchet MS" w:hAnsi="Trebuchet MS"/>
        </w:rPr>
        <w:t>y analysis of variance are the same as that of a one-way, just extended to a second grouping variable</w:t>
      </w:r>
      <w:r w:rsidR="004845F2" w:rsidRPr="00567898">
        <w:rPr>
          <w:rFonts w:ascii="Trebuchet MS" w:hAnsi="Trebuchet MS"/>
        </w:rPr>
        <w:t xml:space="preserve"> – so [typically] more treatment groups to compare</w:t>
      </w:r>
      <w:r w:rsidR="00B97169" w:rsidRPr="00567898">
        <w:rPr>
          <w:rFonts w:ascii="Trebuchet MS" w:hAnsi="Trebuchet MS"/>
        </w:rPr>
        <w:t>. Explain how/if each one is met.</w:t>
      </w:r>
    </w:p>
    <w:p w:rsidR="009966C6" w:rsidRDefault="009966C6" w:rsidP="009966C6">
      <w:pPr>
        <w:pStyle w:val="ListParagraph"/>
        <w:autoSpaceDE w:val="0"/>
        <w:autoSpaceDN w:val="0"/>
        <w:adjustRightInd w:val="0"/>
        <w:spacing w:after="0" w:line="240" w:lineRule="auto"/>
        <w:rPr>
          <w:rFonts w:ascii="Trebuchet MS" w:hAnsi="Trebuchet MS"/>
        </w:rPr>
      </w:pPr>
    </w:p>
    <w:p w:rsidR="00A3392A" w:rsidRDefault="00275B68" w:rsidP="00542A38">
      <w:pPr>
        <w:pStyle w:val="ListParagraph"/>
        <w:autoSpaceDE w:val="0"/>
        <w:autoSpaceDN w:val="0"/>
        <w:adjustRightInd w:val="0"/>
        <w:spacing w:after="0" w:line="240" w:lineRule="auto"/>
        <w:rPr>
          <w:rFonts w:ascii="Trebuchet MS" w:hAnsi="Trebuchet MS"/>
          <w:b/>
        </w:rPr>
      </w:pPr>
      <w:r w:rsidRPr="00275B68">
        <w:rPr>
          <w:rFonts w:ascii="Trebuchet MS" w:hAnsi="Trebuchet MS"/>
          <w:b/>
        </w:rPr>
        <w:t>Solution</w:t>
      </w:r>
    </w:p>
    <w:p w:rsidR="00275B68" w:rsidRDefault="00130E1E" w:rsidP="00542A38">
      <w:pPr>
        <w:pStyle w:val="ListParagraph"/>
        <w:autoSpaceDE w:val="0"/>
        <w:autoSpaceDN w:val="0"/>
        <w:adjustRightInd w:val="0"/>
        <w:spacing w:after="0" w:line="240" w:lineRule="auto"/>
        <w:rPr>
          <w:rFonts w:ascii="Trebuchet MS" w:hAnsi="Trebuchet MS"/>
          <w:b/>
        </w:rPr>
      </w:pPr>
      <w:r>
        <w:rPr>
          <w:rFonts w:ascii="Trebuchet MS" w:hAnsi="Trebuchet MS"/>
          <w:b/>
        </w:rPr>
        <w:t>1.</w:t>
      </w:r>
      <w:r w:rsidR="00275B68">
        <w:rPr>
          <w:rFonts w:ascii="Trebuchet MS" w:hAnsi="Trebuchet MS"/>
          <w:b/>
        </w:rPr>
        <w:t>Test for normality</w:t>
      </w:r>
    </w:p>
    <w:p w:rsidR="00275B68" w:rsidRDefault="00275B68" w:rsidP="00542A38">
      <w:pPr>
        <w:pStyle w:val="ListParagraph"/>
        <w:autoSpaceDE w:val="0"/>
        <w:autoSpaceDN w:val="0"/>
        <w:adjustRightInd w:val="0"/>
        <w:spacing w:after="0" w:line="240" w:lineRule="auto"/>
        <w:rPr>
          <w:rFonts w:ascii="Trebuchet MS" w:hAnsi="Trebuchet MS"/>
          <w:b/>
        </w:rPr>
      </w:pPr>
      <w:r w:rsidRPr="00275B68">
        <w:rPr>
          <w:rFonts w:ascii="Trebuchet MS" w:hAnsi="Trebuchet MS"/>
          <w:b/>
        </w:rPr>
        <w:object w:dxaOrig="3337"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1pt;height:3in" o:ole="">
            <v:imagedata r:id="rId9" o:title=""/>
          </v:shape>
          <o:OLEObject Type="Embed" ProgID="FoxitReader.Document" ShapeID="_x0000_i1025" DrawAspect="Content" ObjectID="_1612717347" r:id="rId10"/>
        </w:object>
      </w:r>
    </w:p>
    <w:p w:rsidR="00275B68" w:rsidRPr="00275B68" w:rsidRDefault="00275B68" w:rsidP="00542A38">
      <w:pPr>
        <w:pStyle w:val="ListParagraph"/>
        <w:autoSpaceDE w:val="0"/>
        <w:autoSpaceDN w:val="0"/>
        <w:adjustRightInd w:val="0"/>
        <w:spacing w:after="0" w:line="240" w:lineRule="auto"/>
        <w:rPr>
          <w:rFonts w:ascii="Trebuchet MS" w:hAnsi="Trebuchet MS"/>
          <w:b/>
        </w:rPr>
      </w:pPr>
    </w:p>
    <w:p w:rsidR="009B1024" w:rsidRDefault="002727CB" w:rsidP="00542A38">
      <w:pPr>
        <w:pStyle w:val="ListParagraph"/>
        <w:autoSpaceDE w:val="0"/>
        <w:autoSpaceDN w:val="0"/>
        <w:adjustRightInd w:val="0"/>
        <w:spacing w:after="0" w:line="240" w:lineRule="auto"/>
        <w:rPr>
          <w:rFonts w:ascii="Trebuchet MS" w:hAnsi="Trebuchet MS"/>
        </w:rPr>
      </w:pPr>
      <w:r w:rsidRPr="00130E1E">
        <w:rPr>
          <w:rFonts w:ascii="Trebuchet MS" w:hAnsi="Trebuchet MS"/>
          <w:b/>
        </w:rPr>
        <w:t>Most points fall close to the normal line. This shows that the data is most likely to follow a normal model</w:t>
      </w:r>
      <w:r>
        <w:rPr>
          <w:rFonts w:ascii="Trebuchet MS" w:hAnsi="Trebuchet MS"/>
        </w:rPr>
        <w:t>.</w:t>
      </w:r>
    </w:p>
    <w:p w:rsidR="002727CB" w:rsidRPr="00130E1E" w:rsidRDefault="00130E1E" w:rsidP="00542A38">
      <w:pPr>
        <w:pStyle w:val="ListParagraph"/>
        <w:autoSpaceDE w:val="0"/>
        <w:autoSpaceDN w:val="0"/>
        <w:adjustRightInd w:val="0"/>
        <w:spacing w:after="0" w:line="240" w:lineRule="auto"/>
        <w:rPr>
          <w:rFonts w:ascii="Trebuchet MS" w:hAnsi="Trebuchet MS"/>
          <w:b/>
        </w:rPr>
      </w:pPr>
      <w:r>
        <w:rPr>
          <w:rFonts w:ascii="Trebuchet MS" w:hAnsi="Trebuchet MS"/>
          <w:b/>
        </w:rPr>
        <w:t>2.</w:t>
      </w:r>
      <w:r w:rsidR="00867EC6" w:rsidRPr="00867EC6">
        <w:rPr>
          <w:rFonts w:ascii="Trebuchet MS" w:hAnsi="Trebuchet MS"/>
          <w:b/>
        </w:rPr>
        <w:t>Test samples are independent from each other</w:t>
      </w:r>
      <w:r w:rsidR="00867EC6">
        <w:rPr>
          <w:rFonts w:ascii="Trebuchet MS" w:hAnsi="Trebuchet MS"/>
        </w:rPr>
        <w:t xml:space="preserve">. </w:t>
      </w:r>
      <w:r w:rsidR="00867EC6" w:rsidRPr="00130E1E">
        <w:rPr>
          <w:rFonts w:ascii="Trebuchet MS" w:hAnsi="Trebuchet MS"/>
          <w:b/>
        </w:rPr>
        <w:t>Hence fulfils the condition of sample independent.</w:t>
      </w:r>
    </w:p>
    <w:p w:rsidR="002727CB" w:rsidRDefault="002727CB" w:rsidP="00542A38">
      <w:pPr>
        <w:pStyle w:val="ListParagraph"/>
        <w:autoSpaceDE w:val="0"/>
        <w:autoSpaceDN w:val="0"/>
        <w:adjustRightInd w:val="0"/>
        <w:spacing w:after="0" w:line="240" w:lineRule="auto"/>
        <w:rPr>
          <w:rFonts w:ascii="Trebuchet MS" w:hAnsi="Trebuchet MS"/>
        </w:rPr>
      </w:pPr>
    </w:p>
    <w:p w:rsidR="00490A24" w:rsidRDefault="00490A24" w:rsidP="00542A38">
      <w:pPr>
        <w:pStyle w:val="ListParagraph"/>
        <w:autoSpaceDE w:val="0"/>
        <w:autoSpaceDN w:val="0"/>
        <w:adjustRightInd w:val="0"/>
        <w:spacing w:after="0" w:line="240" w:lineRule="auto"/>
        <w:rPr>
          <w:rFonts w:ascii="Trebuchet MS" w:hAnsi="Trebuchet MS"/>
        </w:rPr>
      </w:pPr>
    </w:p>
    <w:p w:rsidR="00490A24" w:rsidRDefault="00490A24" w:rsidP="00542A38">
      <w:pPr>
        <w:pStyle w:val="ListParagraph"/>
        <w:autoSpaceDE w:val="0"/>
        <w:autoSpaceDN w:val="0"/>
        <w:adjustRightInd w:val="0"/>
        <w:spacing w:after="0" w:line="240" w:lineRule="auto"/>
        <w:rPr>
          <w:rFonts w:ascii="Trebuchet MS" w:hAnsi="Trebuchet MS"/>
        </w:rPr>
      </w:pPr>
    </w:p>
    <w:p w:rsidR="00490A24" w:rsidRDefault="00490A24" w:rsidP="00542A38">
      <w:pPr>
        <w:pStyle w:val="ListParagraph"/>
        <w:autoSpaceDE w:val="0"/>
        <w:autoSpaceDN w:val="0"/>
        <w:adjustRightInd w:val="0"/>
        <w:spacing w:after="0" w:line="240" w:lineRule="auto"/>
        <w:rPr>
          <w:rFonts w:ascii="Trebuchet MS" w:hAnsi="Trebuchet MS"/>
        </w:rPr>
      </w:pPr>
    </w:p>
    <w:p w:rsidR="00A3392A" w:rsidRDefault="00A3392A" w:rsidP="007329F3">
      <w:pPr>
        <w:pStyle w:val="ListParagraph"/>
        <w:numPr>
          <w:ilvl w:val="1"/>
          <w:numId w:val="35"/>
        </w:numPr>
        <w:autoSpaceDE w:val="0"/>
        <w:autoSpaceDN w:val="0"/>
        <w:adjustRightInd w:val="0"/>
        <w:spacing w:after="120" w:line="240" w:lineRule="auto"/>
        <w:ind w:left="720"/>
        <w:contextualSpacing w:val="0"/>
        <w:rPr>
          <w:rFonts w:ascii="Trebuchet MS" w:hAnsi="Trebuchet MS"/>
        </w:rPr>
      </w:pPr>
      <w:r>
        <w:rPr>
          <w:rFonts w:ascii="Trebuchet MS" w:hAnsi="Trebuchet MS"/>
        </w:rPr>
        <w:t>[</w:t>
      </w:r>
      <w:r w:rsidR="00E674C4">
        <w:rPr>
          <w:rFonts w:ascii="Trebuchet MS" w:hAnsi="Trebuchet MS"/>
        </w:rPr>
        <w:t>1</w:t>
      </w:r>
      <w:r w:rsidR="00A6476F">
        <w:rPr>
          <w:rFonts w:ascii="Trebuchet MS" w:hAnsi="Trebuchet MS"/>
        </w:rPr>
        <w:t>5</w:t>
      </w:r>
      <w:r>
        <w:rPr>
          <w:rFonts w:ascii="Trebuchet MS" w:hAnsi="Trebuchet MS"/>
        </w:rPr>
        <w:t xml:space="preserve"> points] In a two-way ANOVA, there are three separate overall </w:t>
      </w:r>
      <w:r w:rsidRPr="00673533">
        <w:rPr>
          <w:rFonts w:ascii="Trebuchet MS" w:hAnsi="Trebuchet MS"/>
          <w:i/>
        </w:rPr>
        <w:t>F</w:t>
      </w:r>
      <w:r>
        <w:rPr>
          <w:rFonts w:ascii="Trebuchet MS" w:hAnsi="Trebuchet MS"/>
        </w:rPr>
        <w:t xml:space="preserve"> tests conducted (as opposed to </w:t>
      </w:r>
      <w:r w:rsidR="00707440">
        <w:rPr>
          <w:rFonts w:ascii="Trebuchet MS" w:hAnsi="Trebuchet MS"/>
        </w:rPr>
        <w:t>a single</w:t>
      </w:r>
      <w:r w:rsidR="00E17CDA">
        <w:rPr>
          <w:rFonts w:ascii="Trebuchet MS" w:hAnsi="Trebuchet MS"/>
        </w:rPr>
        <w:t xml:space="preserve"> overall</w:t>
      </w:r>
      <w:r w:rsidR="00707440">
        <w:rPr>
          <w:rFonts w:ascii="Trebuchet MS" w:hAnsi="Trebuchet MS"/>
        </w:rPr>
        <w:t xml:space="preserve"> </w:t>
      </w:r>
      <w:r w:rsidR="00707440" w:rsidRPr="00673533">
        <w:rPr>
          <w:rFonts w:ascii="Trebuchet MS" w:hAnsi="Trebuchet MS"/>
          <w:i/>
        </w:rPr>
        <w:t>F</w:t>
      </w:r>
      <w:r w:rsidR="00707440">
        <w:rPr>
          <w:rFonts w:ascii="Trebuchet MS" w:hAnsi="Trebuchet MS"/>
        </w:rPr>
        <w:t xml:space="preserve"> test for a one-way ANOVA</w:t>
      </w:r>
      <w:r>
        <w:rPr>
          <w:rFonts w:ascii="Trebuchet MS" w:hAnsi="Trebuchet MS"/>
        </w:rPr>
        <w:t xml:space="preserve">) prior to any potential </w:t>
      </w:r>
      <w:r w:rsidR="00A63A38">
        <w:rPr>
          <w:rFonts w:ascii="Trebuchet MS" w:hAnsi="Trebuchet MS"/>
        </w:rPr>
        <w:t>pairwise</w:t>
      </w:r>
      <w:r>
        <w:rPr>
          <w:rFonts w:ascii="Trebuchet MS" w:hAnsi="Trebuchet MS"/>
        </w:rPr>
        <w:t xml:space="preserve"> </w:t>
      </w:r>
      <w:r w:rsidR="00A63A38">
        <w:rPr>
          <w:rFonts w:ascii="Trebuchet MS" w:hAnsi="Trebuchet MS"/>
        </w:rPr>
        <w:t>comparisons</w:t>
      </w:r>
      <w:r>
        <w:rPr>
          <w:rFonts w:ascii="Trebuchet MS" w:hAnsi="Trebuchet MS"/>
        </w:rPr>
        <w:t xml:space="preserve"> being consider in the post-hoc analysis.</w:t>
      </w:r>
      <w:r w:rsidR="00A63A38">
        <w:rPr>
          <w:rFonts w:ascii="Trebuchet MS" w:hAnsi="Trebuchet MS"/>
        </w:rPr>
        <w:t xml:space="preserve"> </w:t>
      </w:r>
      <w:r w:rsidR="001D7685">
        <w:rPr>
          <w:rFonts w:ascii="Trebuchet MS" w:hAnsi="Trebuchet MS"/>
        </w:rPr>
        <w:t>We start with testing if an interaction effect is present and then look at each main effect. If there is no significant evidence of an interaction between the two factors (on the mean response), this greatly simplifies any potential further analysis of the main effects as we can then just look at their respective impact</w:t>
      </w:r>
      <w:r w:rsidR="00673533">
        <w:rPr>
          <w:rFonts w:ascii="Trebuchet MS" w:hAnsi="Trebuchet MS"/>
        </w:rPr>
        <w:t xml:space="preserve"> (if any)</w:t>
      </w:r>
      <w:r w:rsidR="001D7685">
        <w:rPr>
          <w:rFonts w:ascii="Trebuchet MS" w:hAnsi="Trebuchet MS"/>
        </w:rPr>
        <w:t xml:space="preserve"> on </w:t>
      </w:r>
      <w:r w:rsidR="00673533">
        <w:rPr>
          <w:rFonts w:ascii="Trebuchet MS" w:hAnsi="Trebuchet MS"/>
        </w:rPr>
        <w:t xml:space="preserve">mean of the </w:t>
      </w:r>
      <w:r w:rsidR="004941A3">
        <w:rPr>
          <w:rFonts w:ascii="Trebuchet MS" w:hAnsi="Trebuchet MS"/>
        </w:rPr>
        <w:t xml:space="preserve">response variable independently. Below are two of the three hypotheses to be tested, specifically the interaction effect, and main effect due to </w:t>
      </w:r>
      <w:r w:rsidR="004941A3" w:rsidRPr="00F0521A">
        <w:rPr>
          <w:rFonts w:ascii="Trebuchet MS" w:hAnsi="Trebuchet MS"/>
          <w:i/>
        </w:rPr>
        <w:t>Gender</w:t>
      </w:r>
      <w:r w:rsidR="004941A3">
        <w:rPr>
          <w:rFonts w:ascii="Trebuchet MS" w:hAnsi="Trebuchet MS"/>
        </w:rPr>
        <w:t xml:space="preserve">. </w:t>
      </w:r>
      <w:r w:rsidR="00676B01">
        <w:rPr>
          <w:rFonts w:ascii="Trebuchet MS" w:hAnsi="Trebuchet MS"/>
        </w:rPr>
        <w:t>W</w:t>
      </w:r>
      <w:r w:rsidR="004941A3">
        <w:rPr>
          <w:rFonts w:ascii="Trebuchet MS" w:hAnsi="Trebuchet MS"/>
        </w:rPr>
        <w:t xml:space="preserve">rite the null and alternative hypothesis for the main effect due to the </w:t>
      </w:r>
      <w:r w:rsidR="004941A3" w:rsidRPr="00A33500">
        <w:rPr>
          <w:rFonts w:ascii="Trebuchet MS" w:hAnsi="Trebuchet MS"/>
          <w:i/>
        </w:rPr>
        <w:t>Age</w:t>
      </w:r>
      <w:r w:rsidR="004941A3">
        <w:rPr>
          <w:rFonts w:ascii="Trebuchet MS" w:hAnsi="Trebuchet MS"/>
        </w:rPr>
        <w:t xml:space="preserve"> factor and then</w:t>
      </w:r>
      <w:r w:rsidR="00F0521A">
        <w:rPr>
          <w:rFonts w:ascii="Trebuchet MS" w:hAnsi="Trebuchet MS"/>
        </w:rPr>
        <w:t xml:space="preserve"> use</w:t>
      </w:r>
      <w:r w:rsidR="004941A3">
        <w:rPr>
          <w:rFonts w:ascii="Trebuchet MS" w:hAnsi="Trebuchet MS"/>
        </w:rPr>
        <w:t xml:space="preserve"> the </w:t>
      </w:r>
      <w:r w:rsidR="00A33500">
        <w:rPr>
          <w:rFonts w:ascii="Trebuchet MS" w:hAnsi="Trebuchet MS"/>
        </w:rPr>
        <w:t>appropriate information</w:t>
      </w:r>
      <w:r w:rsidR="004941A3">
        <w:rPr>
          <w:rFonts w:ascii="Trebuchet MS" w:hAnsi="Trebuchet MS"/>
        </w:rPr>
        <w:t xml:space="preserve"> in the </w:t>
      </w:r>
      <w:r w:rsidR="00F0521A">
        <w:rPr>
          <w:rFonts w:ascii="Trebuchet MS" w:hAnsi="Trebuchet MS"/>
        </w:rPr>
        <w:t xml:space="preserve">ANOVA table to perform each test; that is, determine if there is statistically significant evidence of (i) an </w:t>
      </w:r>
      <w:r w:rsidR="00F0521A" w:rsidRPr="00F0521A">
        <w:rPr>
          <w:rFonts w:ascii="Trebuchet MS" w:hAnsi="Trebuchet MS"/>
          <w:i/>
        </w:rPr>
        <w:t>interaction</w:t>
      </w:r>
      <w:r w:rsidR="00F0521A">
        <w:rPr>
          <w:rFonts w:ascii="Trebuchet MS" w:hAnsi="Trebuchet MS"/>
        </w:rPr>
        <w:t xml:space="preserve"> effect, (ii) a main effect due to </w:t>
      </w:r>
      <w:r w:rsidR="00F0521A" w:rsidRPr="00F0521A">
        <w:rPr>
          <w:rFonts w:ascii="Trebuchet MS" w:hAnsi="Trebuchet MS"/>
          <w:i/>
        </w:rPr>
        <w:t>Age</w:t>
      </w:r>
      <w:r w:rsidR="00F0521A">
        <w:rPr>
          <w:rFonts w:ascii="Trebuchet MS" w:hAnsi="Trebuchet MS"/>
        </w:rPr>
        <w:t xml:space="preserve">, and (iii) a main effect due to </w:t>
      </w:r>
      <w:r w:rsidR="00F0521A" w:rsidRPr="00F0521A">
        <w:rPr>
          <w:rFonts w:ascii="Trebuchet MS" w:hAnsi="Trebuchet MS"/>
          <w:i/>
        </w:rPr>
        <w:t>Gender</w:t>
      </w:r>
      <w:r w:rsidR="00F0521A">
        <w:rPr>
          <w:rFonts w:ascii="Trebuchet MS" w:hAnsi="Trebuchet MS"/>
        </w:rPr>
        <w:t xml:space="preserve"> on the mean cash offer.</w:t>
      </w:r>
      <w:r w:rsidR="00441B2D">
        <w:rPr>
          <w:rFonts w:ascii="Trebuchet MS" w:hAnsi="Trebuchet MS"/>
        </w:rPr>
        <w:t xml:space="preserve"> For each </w:t>
      </w:r>
      <w:r w:rsidR="003822E1" w:rsidRPr="003822E1">
        <w:rPr>
          <w:rFonts w:ascii="Trebuchet MS" w:hAnsi="Trebuchet MS"/>
          <w:i/>
        </w:rPr>
        <w:t>F</w:t>
      </w:r>
      <w:r w:rsidR="003822E1">
        <w:rPr>
          <w:rFonts w:ascii="Trebuchet MS" w:hAnsi="Trebuchet MS"/>
        </w:rPr>
        <w:t xml:space="preserve"> </w:t>
      </w:r>
      <w:r w:rsidR="00441B2D">
        <w:rPr>
          <w:rFonts w:ascii="Trebuchet MS" w:hAnsi="Trebuchet MS"/>
        </w:rPr>
        <w:t xml:space="preserve">test, </w:t>
      </w:r>
      <w:r w:rsidR="00F33F66">
        <w:rPr>
          <w:rFonts w:ascii="Trebuchet MS" w:hAnsi="Trebuchet MS"/>
        </w:rPr>
        <w:t>e</w:t>
      </w:r>
      <w:r w:rsidR="00F33F66" w:rsidRPr="002E6EA6">
        <w:rPr>
          <w:rFonts w:ascii="Trebuchet MS" w:hAnsi="Trebuchet MS"/>
        </w:rPr>
        <w:t xml:space="preserve">xplain how you came about your </w:t>
      </w:r>
      <w:r w:rsidR="00F33F66" w:rsidRPr="00A2683E">
        <w:rPr>
          <w:rFonts w:ascii="Trebuchet MS" w:hAnsi="Trebuchet MS"/>
          <w:b/>
        </w:rPr>
        <w:t>decision</w:t>
      </w:r>
      <w:r w:rsidR="00F33F66" w:rsidRPr="002E6EA6">
        <w:rPr>
          <w:rFonts w:ascii="Trebuchet MS" w:hAnsi="Trebuchet MS"/>
        </w:rPr>
        <w:t xml:space="preserve"> and write your </w:t>
      </w:r>
      <w:r w:rsidR="00F33F66" w:rsidRPr="00A2683E">
        <w:rPr>
          <w:rFonts w:ascii="Trebuchet MS" w:hAnsi="Trebuchet MS"/>
          <w:b/>
        </w:rPr>
        <w:t>conclusion</w:t>
      </w:r>
      <w:r w:rsidR="00F33F66" w:rsidRPr="002E6EA6">
        <w:rPr>
          <w:rFonts w:ascii="Trebuchet MS" w:hAnsi="Trebuchet MS"/>
        </w:rPr>
        <w:t xml:space="preserve"> in </w:t>
      </w:r>
      <w:r w:rsidR="00F33F66">
        <w:rPr>
          <w:rFonts w:ascii="Trebuchet MS" w:hAnsi="Trebuchet MS"/>
        </w:rPr>
        <w:t>context</w:t>
      </w:r>
      <w:r w:rsidR="00F33F66" w:rsidRPr="002E6EA6">
        <w:rPr>
          <w:rFonts w:ascii="Trebuchet MS" w:hAnsi="Trebuchet MS"/>
        </w:rPr>
        <w:t>.</w:t>
      </w:r>
    </w:p>
    <w:p w:rsidR="00DC7896" w:rsidRPr="00F4034B" w:rsidRDefault="00F4034B" w:rsidP="00542A38">
      <w:pPr>
        <w:pStyle w:val="ListParagraph"/>
        <w:autoSpaceDE w:val="0"/>
        <w:autoSpaceDN w:val="0"/>
        <w:adjustRightInd w:val="0"/>
        <w:spacing w:after="0" w:line="240" w:lineRule="auto"/>
        <w:rPr>
          <w:rFonts w:ascii="Trebuchet MS" w:hAnsi="Trebuchet MS"/>
          <w:i/>
        </w:rPr>
      </w:pPr>
      <w:r w:rsidRPr="00F4034B">
        <w:rPr>
          <w:rFonts w:ascii="Trebuchet MS" w:hAnsi="Trebuchet MS"/>
          <w:i/>
          <w:u w:val="single"/>
        </w:rPr>
        <w:t>NOTE</w:t>
      </w:r>
      <w:r w:rsidR="00DC7896" w:rsidRPr="00F4034B">
        <w:rPr>
          <w:rFonts w:ascii="Trebuchet MS" w:hAnsi="Trebuchet MS"/>
          <w:i/>
        </w:rPr>
        <w:t>: In the ANOVA table, the interaction coefficient (term) is listed as the product of both factors</w:t>
      </w:r>
      <w:r w:rsidR="001E7744" w:rsidRPr="00F4034B">
        <w:rPr>
          <w:rFonts w:ascii="Trebuchet MS" w:hAnsi="Trebuchet MS"/>
          <w:i/>
        </w:rPr>
        <w:t xml:space="preserve"> (</w:t>
      </w:r>
      <w:r w:rsidR="00644F87" w:rsidRPr="00F4034B">
        <w:rPr>
          <w:rFonts w:ascii="Trebuchet MS" w:hAnsi="Trebuchet MS"/>
          <w:i/>
        </w:rPr>
        <w:t>column</w:t>
      </w:r>
      <w:r w:rsidR="001E7744" w:rsidRPr="00F4034B">
        <w:rPr>
          <w:rFonts w:ascii="Trebuchet MS" w:hAnsi="Trebuchet MS"/>
          <w:i/>
        </w:rPr>
        <w:t xml:space="preserve"> names</w:t>
      </w:r>
      <w:r w:rsidR="0083684C">
        <w:rPr>
          <w:rFonts w:ascii="Trebuchet MS" w:hAnsi="Trebuchet MS"/>
          <w:i/>
        </w:rPr>
        <w:t xml:space="preserve"> for grouping variables</w:t>
      </w:r>
      <w:r w:rsidR="00644F87" w:rsidRPr="00F4034B">
        <w:rPr>
          <w:rFonts w:ascii="Trebuchet MS" w:hAnsi="Trebuchet MS"/>
          <w:i/>
        </w:rPr>
        <w:t>)</w:t>
      </w:r>
      <w:r w:rsidR="00DC7896" w:rsidRPr="00F4034B">
        <w:rPr>
          <w:rFonts w:ascii="Trebuchet MS" w:hAnsi="Trebuchet MS"/>
          <w:i/>
        </w:rPr>
        <w:t>.</w:t>
      </w:r>
    </w:p>
    <w:p w:rsidR="00FB7437" w:rsidRDefault="00FB7437" w:rsidP="00542A38">
      <w:pPr>
        <w:pStyle w:val="ListParagraph"/>
        <w:spacing w:line="240" w:lineRule="auto"/>
        <w:rPr>
          <w:rFonts w:ascii="Trebuchet MS" w:hAnsi="Trebuchet MS"/>
        </w:rPr>
      </w:pPr>
    </w:p>
    <w:p w:rsidR="000C217A" w:rsidRPr="000C217A" w:rsidRDefault="000C217A" w:rsidP="007329F3">
      <w:pPr>
        <w:pStyle w:val="ListParagraph"/>
        <w:spacing w:after="120" w:line="240" w:lineRule="auto"/>
        <w:contextualSpacing w:val="0"/>
        <w:rPr>
          <w:rFonts w:ascii="Trebuchet MS" w:hAnsi="Trebuchet MS"/>
          <w:b/>
        </w:rPr>
      </w:pPr>
      <w:r w:rsidRPr="000C217A">
        <w:rPr>
          <w:rFonts w:ascii="Trebuchet MS" w:hAnsi="Trebuchet MS"/>
          <w:b/>
        </w:rPr>
        <w:t>INTERACTION EFFECT</w:t>
      </w:r>
      <w:r>
        <w:rPr>
          <w:rFonts w:ascii="Trebuchet MS" w:hAnsi="Trebuchet MS"/>
          <w:b/>
        </w:rPr>
        <w:t xml:space="preserve"> (Age*Gender)</w:t>
      </w:r>
    </w:p>
    <w:p w:rsidR="000C217A" w:rsidRPr="000C217A" w:rsidRDefault="001A49C4"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oMath>
      <w:r w:rsidR="000C217A" w:rsidRPr="000C217A">
        <w:rPr>
          <w:rFonts w:ascii="Trebuchet MS" w:hAnsi="Trebuchet MS"/>
        </w:rPr>
        <w:t xml:space="preserve"> There is no interaction between the levels of </w:t>
      </w:r>
      <w:r w:rsidR="000C217A">
        <w:rPr>
          <w:rFonts w:ascii="Trebuchet MS" w:hAnsi="Trebuchet MS"/>
          <w:i/>
        </w:rPr>
        <w:t>A</w:t>
      </w:r>
      <w:r w:rsidR="000C217A" w:rsidRPr="000C217A">
        <w:rPr>
          <w:rFonts w:ascii="Trebuchet MS" w:hAnsi="Trebuchet MS"/>
          <w:i/>
        </w:rPr>
        <w:t>ge</w:t>
      </w:r>
      <w:r w:rsidR="000C217A" w:rsidRPr="000C217A">
        <w:rPr>
          <w:rFonts w:ascii="Trebuchet MS" w:hAnsi="Trebuchet MS"/>
        </w:rPr>
        <w:t xml:space="preserve"> and </w:t>
      </w:r>
      <w:r w:rsidR="000C217A">
        <w:rPr>
          <w:rFonts w:ascii="Trebuchet MS" w:hAnsi="Trebuchet MS"/>
          <w:i/>
        </w:rPr>
        <w:t>G</w:t>
      </w:r>
      <w:r w:rsidR="000C217A" w:rsidRPr="000C217A">
        <w:rPr>
          <w:rFonts w:ascii="Trebuchet MS" w:hAnsi="Trebuchet MS"/>
          <w:i/>
        </w:rPr>
        <w:t>ender</w:t>
      </w:r>
      <w:r w:rsidR="000C217A" w:rsidRPr="000C217A">
        <w:rPr>
          <w:rFonts w:ascii="Trebuchet MS" w:hAnsi="Trebuchet MS"/>
        </w:rPr>
        <w:t>.</w:t>
      </w:r>
    </w:p>
    <w:p w:rsidR="00F4034B" w:rsidRDefault="001A49C4"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0C217A" w:rsidRPr="000C217A">
        <w:rPr>
          <w:rFonts w:ascii="Trebuchet MS" w:hAnsi="Trebuchet MS"/>
        </w:rPr>
        <w:t xml:space="preserve"> There is interaction between the levels of </w:t>
      </w:r>
      <w:r w:rsidR="000C217A">
        <w:rPr>
          <w:rFonts w:ascii="Trebuchet MS" w:hAnsi="Trebuchet MS"/>
          <w:i/>
        </w:rPr>
        <w:t>A</w:t>
      </w:r>
      <w:r w:rsidR="000C217A" w:rsidRPr="000C217A">
        <w:rPr>
          <w:rFonts w:ascii="Trebuchet MS" w:hAnsi="Trebuchet MS"/>
          <w:i/>
        </w:rPr>
        <w:t>ge</w:t>
      </w:r>
      <w:r w:rsidR="000C217A" w:rsidRPr="000C217A">
        <w:rPr>
          <w:rFonts w:ascii="Trebuchet MS" w:hAnsi="Trebuchet MS"/>
        </w:rPr>
        <w:t xml:space="preserve"> and </w:t>
      </w:r>
      <w:r w:rsidR="000C217A">
        <w:rPr>
          <w:rFonts w:ascii="Trebuchet MS" w:hAnsi="Trebuchet MS"/>
          <w:i/>
        </w:rPr>
        <w:t>G</w:t>
      </w:r>
      <w:r w:rsidR="000C217A" w:rsidRPr="000C217A">
        <w:rPr>
          <w:rFonts w:ascii="Trebuchet MS" w:hAnsi="Trebuchet MS"/>
          <w:i/>
        </w:rPr>
        <w:t>ender</w:t>
      </w:r>
      <w:r w:rsidR="000C217A" w:rsidRPr="000C217A">
        <w:rPr>
          <w:rFonts w:ascii="Trebuchet MS" w:hAnsi="Trebuchet MS"/>
        </w:rPr>
        <w:t>.</w:t>
      </w:r>
    </w:p>
    <w:p w:rsidR="00F4034B" w:rsidRDefault="00F4034B" w:rsidP="00542A38">
      <w:pPr>
        <w:pStyle w:val="ListParagraph"/>
        <w:spacing w:line="240" w:lineRule="auto"/>
        <w:rPr>
          <w:rFonts w:ascii="Trebuchet MS" w:hAnsi="Trebuchet MS"/>
        </w:rPr>
      </w:pPr>
    </w:p>
    <w:p w:rsidR="000C217A" w:rsidRPr="000C217A" w:rsidRDefault="000C217A" w:rsidP="007329F3">
      <w:pPr>
        <w:pStyle w:val="ListParagraph"/>
        <w:spacing w:after="120" w:line="240" w:lineRule="auto"/>
        <w:contextualSpacing w:val="0"/>
        <w:rPr>
          <w:rFonts w:ascii="Trebuchet MS" w:hAnsi="Trebuchet MS"/>
          <w:b/>
        </w:rPr>
      </w:pPr>
      <w:r>
        <w:rPr>
          <w:rFonts w:ascii="Trebuchet MS" w:hAnsi="Trebuchet MS"/>
          <w:b/>
        </w:rPr>
        <w:t>MAIN</w:t>
      </w:r>
      <w:r w:rsidRPr="000C217A">
        <w:rPr>
          <w:rFonts w:ascii="Trebuchet MS" w:hAnsi="Trebuchet MS"/>
          <w:b/>
        </w:rPr>
        <w:t xml:space="preserve"> EFFECT</w:t>
      </w:r>
      <w:r>
        <w:rPr>
          <w:rFonts w:ascii="Trebuchet MS" w:hAnsi="Trebuchet MS"/>
          <w:b/>
        </w:rPr>
        <w:t xml:space="preserve"> (Gender)</w:t>
      </w:r>
    </w:p>
    <w:p w:rsidR="00823115" w:rsidRPr="00823115" w:rsidRDefault="001A49C4" w:rsidP="00542A38">
      <w:pPr>
        <w:pStyle w:val="ListParagraph"/>
        <w:spacing w:after="0" w:line="240" w:lineRule="auto"/>
        <w:rPr>
          <w:rFonts w:ascii="Trebuchet MS" w:hAnsi="Trebuchet MS"/>
        </w:rPr>
      </w:pPr>
      <m:oMathPara>
        <m:oMathParaPr>
          <m:jc m:val="left"/>
        </m:oMathParaPr>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Male</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Female</m:t>
              </m:r>
            </m:sub>
          </m:sSub>
        </m:oMath>
      </m:oMathPara>
    </w:p>
    <w:p w:rsidR="00823115" w:rsidRPr="00823115" w:rsidRDefault="001A49C4"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rsidR="00823115" w:rsidRPr="00823115">
        <w:rPr>
          <w:rFonts w:ascii="Trebuchet MS" w:hAnsi="Trebuchet MS"/>
        </w:rPr>
        <w:t xml:space="preserve"> at least one </w:t>
      </w: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00823115" w:rsidRPr="00823115">
        <w:rPr>
          <w:rFonts w:ascii="Trebuchet MS" w:hAnsi="Trebuchet MS"/>
        </w:rPr>
        <w:t xml:space="preserve"> differs, where </w:t>
      </w:r>
      <m:oMath>
        <m:r>
          <w:rPr>
            <w:rFonts w:ascii="Cambria Math" w:hAnsi="Cambria Math"/>
          </w:rPr>
          <m:t>i</m:t>
        </m:r>
      </m:oMath>
      <w:r w:rsidR="00823115" w:rsidRPr="00823115">
        <w:rPr>
          <w:rFonts w:ascii="Trebuchet MS" w:hAnsi="Trebuchet MS"/>
        </w:rPr>
        <w:t xml:space="preserve"> = Male, and Female</w:t>
      </w:r>
    </w:p>
    <w:p w:rsidR="00823115" w:rsidRPr="00FB7437" w:rsidRDefault="00823115" w:rsidP="00542A38">
      <w:pPr>
        <w:pStyle w:val="ListParagraph"/>
        <w:spacing w:after="0" w:line="240" w:lineRule="auto"/>
        <w:rPr>
          <w:rFonts w:ascii="Trebuchet MS" w:hAnsi="Trebuchet MS"/>
          <w:sz w:val="11"/>
          <w:szCs w:val="11"/>
        </w:rPr>
      </w:pPr>
    </w:p>
    <w:p w:rsidR="00823115" w:rsidRDefault="001A49C4" w:rsidP="00542A38">
      <w:pPr>
        <w:pStyle w:val="ListParagraph"/>
        <w:spacing w:after="0" w:line="240" w:lineRule="auto"/>
        <w:rPr>
          <w:rFonts w:ascii="Trebuchet MS" w:hAnsi="Trebuchet MS"/>
        </w:rPr>
      </w:pP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00823115" w:rsidRPr="00823115">
        <w:rPr>
          <w:rFonts w:ascii="Trebuchet MS" w:hAnsi="Trebuchet MS"/>
        </w:rPr>
        <w:t xml:space="preserve"> represents the mean cash offer for the </w:t>
      </w:r>
      <m:oMath>
        <m:r>
          <w:rPr>
            <w:rFonts w:ascii="Cambria Math" w:hAnsi="Cambria Math"/>
          </w:rPr>
          <m:t>i</m:t>
        </m:r>
      </m:oMath>
      <w:r w:rsidR="00823115" w:rsidRPr="00823115">
        <w:rPr>
          <w:rFonts w:ascii="Trebuchet MS" w:hAnsi="Trebuchet MS"/>
        </w:rPr>
        <w:t xml:space="preserve"> gender.</w:t>
      </w:r>
    </w:p>
    <w:p w:rsidR="009966C6" w:rsidRPr="009966C6" w:rsidRDefault="009966C6" w:rsidP="00542A38">
      <w:pPr>
        <w:pStyle w:val="ListParagraph"/>
        <w:spacing w:after="0" w:line="240" w:lineRule="auto"/>
        <w:rPr>
          <w:rFonts w:ascii="Trebuchet MS" w:hAnsi="Trebuchet MS"/>
        </w:rPr>
      </w:pPr>
    </w:p>
    <w:p w:rsidR="009966C6" w:rsidRPr="009966C6" w:rsidRDefault="009966C6" w:rsidP="00542A38">
      <w:pPr>
        <w:pStyle w:val="ListParagraph"/>
        <w:spacing w:after="0" w:line="240" w:lineRule="auto"/>
        <w:rPr>
          <w:rFonts w:ascii="Trebuchet MS" w:hAnsi="Trebuchet MS"/>
          <w:b/>
        </w:rPr>
      </w:pPr>
      <w:r w:rsidRPr="009966C6">
        <w:rPr>
          <w:rFonts w:ascii="Trebuchet MS" w:hAnsi="Trebuchet MS"/>
          <w:b/>
        </w:rPr>
        <w:t>Solution</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Analysis of Variance Table</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Response: offer</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 xml:space="preserve">           Df Sum Sq Mean Sq F value    Pr(&gt;F)    </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age         2 316.72 158.361 66.2907 9.789e-12 ***</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 xml:space="preserve">gender      1   5.44   5.444  2.2791    0.1416    </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 xml:space="preserve">age:gender  2   5.06   2.528  1.0581    0.3597    </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 xml:space="preserve">Residuals  30  71.67   2.389                      </w:t>
      </w:r>
    </w:p>
    <w:p w:rsidR="00B45DF3" w:rsidRPr="00B45DF3" w:rsidRDefault="00B45DF3" w:rsidP="00B45D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w:t>
      </w:r>
    </w:p>
    <w:p w:rsidR="004E1CD9" w:rsidRDefault="00B45DF3" w:rsidP="004E1C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r w:rsidRPr="00B45DF3">
        <w:rPr>
          <w:rFonts w:ascii="Lucida Console" w:eastAsia="Times New Roman" w:hAnsi="Lucida Console" w:cs="Courier New"/>
          <w:b/>
          <w:color w:val="000000"/>
          <w:sz w:val="20"/>
          <w:szCs w:val="20"/>
        </w:rPr>
        <w:t>Signif. codes:  0 ‘***’ 0.001 ‘**’ 0.01 ‘*’ 0.05 ‘.’ 0.1 ‘ ’ 1</w:t>
      </w:r>
    </w:p>
    <w:p w:rsidR="004E1CD9" w:rsidRPr="00B45DF3" w:rsidRDefault="004E1CD9" w:rsidP="004E1C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720"/>
        <w:rPr>
          <w:rFonts w:ascii="Lucida Console" w:eastAsia="Times New Roman" w:hAnsi="Lucida Console" w:cs="Courier New"/>
          <w:b/>
          <w:color w:val="000000"/>
          <w:sz w:val="20"/>
          <w:szCs w:val="20"/>
        </w:rPr>
      </w:pPr>
    </w:p>
    <w:p w:rsidR="00553DE4" w:rsidRDefault="00553DE4" w:rsidP="00542A38">
      <w:pPr>
        <w:pStyle w:val="ListParagraph"/>
        <w:autoSpaceDE w:val="0"/>
        <w:autoSpaceDN w:val="0"/>
        <w:adjustRightInd w:val="0"/>
        <w:spacing w:after="0" w:line="240" w:lineRule="auto"/>
        <w:rPr>
          <w:rFonts w:ascii="Trebuchet MS" w:hAnsi="Trebuchet MS"/>
          <w:b/>
        </w:rPr>
      </w:pPr>
      <w:r>
        <w:rPr>
          <w:rFonts w:ascii="Trebuchet MS" w:hAnsi="Trebuchet MS"/>
          <w:b/>
        </w:rPr>
        <w:t>Gender and Age:</w:t>
      </w:r>
    </w:p>
    <w:p w:rsidR="00867EC6" w:rsidRDefault="00867EC6" w:rsidP="00542A38">
      <w:pPr>
        <w:pStyle w:val="ListParagraph"/>
        <w:autoSpaceDE w:val="0"/>
        <w:autoSpaceDN w:val="0"/>
        <w:adjustRightInd w:val="0"/>
        <w:spacing w:after="0" w:line="240" w:lineRule="auto"/>
        <w:rPr>
          <w:rFonts w:ascii="Trebuchet MS" w:hAnsi="Trebuchet MS"/>
          <w:b/>
        </w:rPr>
      </w:pPr>
    </w:p>
    <w:p w:rsidR="00490A24" w:rsidRPr="004E1CD9" w:rsidRDefault="004E1CD9" w:rsidP="00542A38">
      <w:pPr>
        <w:pStyle w:val="ListParagraph"/>
        <w:autoSpaceDE w:val="0"/>
        <w:autoSpaceDN w:val="0"/>
        <w:adjustRightInd w:val="0"/>
        <w:spacing w:after="0" w:line="240" w:lineRule="auto"/>
        <w:rPr>
          <w:rFonts w:ascii="Trebuchet MS" w:hAnsi="Trebuchet MS"/>
          <w:b/>
        </w:rPr>
      </w:pPr>
      <w:r w:rsidRPr="004E1CD9">
        <w:rPr>
          <w:rFonts w:ascii="Trebuchet MS" w:hAnsi="Trebuchet MS"/>
          <w:b/>
        </w:rPr>
        <w:t>Decision: The p-value 0.3597 is greater than 0.05 therefore we do not reject the null hypothesis.</w:t>
      </w:r>
    </w:p>
    <w:p w:rsidR="004E1CD9" w:rsidRDefault="004E1CD9" w:rsidP="004E1CD9">
      <w:pPr>
        <w:pStyle w:val="ListParagraph"/>
        <w:autoSpaceDE w:val="0"/>
        <w:autoSpaceDN w:val="0"/>
        <w:adjustRightInd w:val="0"/>
        <w:spacing w:after="0" w:line="240" w:lineRule="auto"/>
        <w:rPr>
          <w:rFonts w:ascii="Trebuchet MS" w:hAnsi="Trebuchet MS"/>
          <w:b/>
        </w:rPr>
      </w:pPr>
      <w:r w:rsidRPr="004E1CD9">
        <w:rPr>
          <w:rFonts w:ascii="Trebuchet MS" w:hAnsi="Trebuchet MS"/>
          <w:b/>
        </w:rPr>
        <w:t xml:space="preserve">Conclusion: At the 5% significance level there is </w:t>
      </w:r>
      <w:r w:rsidR="00E11A32">
        <w:rPr>
          <w:rFonts w:ascii="Trebuchet MS" w:hAnsi="Trebuchet MS"/>
          <w:b/>
        </w:rPr>
        <w:t xml:space="preserve">no </w:t>
      </w:r>
      <w:r w:rsidRPr="004E1CD9">
        <w:rPr>
          <w:rFonts w:ascii="Trebuchet MS" w:hAnsi="Trebuchet MS"/>
          <w:b/>
        </w:rPr>
        <w:t xml:space="preserve">statistically significance evidence </w:t>
      </w:r>
      <w:r w:rsidR="00985AC6">
        <w:rPr>
          <w:rFonts w:ascii="Trebuchet MS" w:hAnsi="Trebuchet MS"/>
          <w:b/>
        </w:rPr>
        <w:t xml:space="preserve">of interaction </w:t>
      </w:r>
      <w:r w:rsidRPr="004E1CD9">
        <w:rPr>
          <w:rFonts w:ascii="Trebuchet MS" w:hAnsi="Trebuchet MS"/>
          <w:b/>
        </w:rPr>
        <w:t>between age and gender.</w:t>
      </w:r>
      <w:r w:rsidR="00E11A32">
        <w:rPr>
          <w:rFonts w:ascii="Trebuchet MS" w:hAnsi="Trebuchet MS"/>
          <w:b/>
        </w:rPr>
        <w:t xml:space="preserve"> Hence there is no interaction between age and gender.</w:t>
      </w:r>
    </w:p>
    <w:p w:rsidR="00867EC6" w:rsidRDefault="00867EC6" w:rsidP="004E1CD9">
      <w:pPr>
        <w:pStyle w:val="ListParagraph"/>
        <w:autoSpaceDE w:val="0"/>
        <w:autoSpaceDN w:val="0"/>
        <w:adjustRightInd w:val="0"/>
        <w:spacing w:after="0" w:line="240" w:lineRule="auto"/>
        <w:rPr>
          <w:rFonts w:ascii="Trebuchet MS" w:hAnsi="Trebuchet MS"/>
          <w:b/>
        </w:rPr>
      </w:pPr>
    </w:p>
    <w:p w:rsidR="00553DE4" w:rsidRDefault="00553DE4" w:rsidP="004E1CD9">
      <w:pPr>
        <w:pStyle w:val="ListParagraph"/>
        <w:autoSpaceDE w:val="0"/>
        <w:autoSpaceDN w:val="0"/>
        <w:adjustRightInd w:val="0"/>
        <w:spacing w:after="0" w:line="240" w:lineRule="auto"/>
        <w:rPr>
          <w:rFonts w:ascii="Trebuchet MS" w:hAnsi="Trebuchet MS"/>
          <w:b/>
        </w:rPr>
      </w:pPr>
      <w:r>
        <w:rPr>
          <w:rFonts w:ascii="Trebuchet MS" w:hAnsi="Trebuchet MS"/>
          <w:b/>
        </w:rPr>
        <w:t>Age:</w:t>
      </w:r>
    </w:p>
    <w:p w:rsidR="00867EC6" w:rsidRDefault="00867EC6" w:rsidP="004E1CD9">
      <w:pPr>
        <w:pStyle w:val="ListParagraph"/>
        <w:autoSpaceDE w:val="0"/>
        <w:autoSpaceDN w:val="0"/>
        <w:adjustRightInd w:val="0"/>
        <w:spacing w:after="0" w:line="240" w:lineRule="auto"/>
        <w:rPr>
          <w:rFonts w:ascii="Trebuchet MS" w:hAnsi="Trebuchet MS"/>
          <w:b/>
        </w:rPr>
      </w:pPr>
    </w:p>
    <w:p w:rsidR="00553DE4" w:rsidRDefault="00553DE4" w:rsidP="004E1CD9">
      <w:pPr>
        <w:pStyle w:val="ListParagraph"/>
        <w:autoSpaceDE w:val="0"/>
        <w:autoSpaceDN w:val="0"/>
        <w:adjustRightInd w:val="0"/>
        <w:spacing w:after="0" w:line="240" w:lineRule="auto"/>
        <w:rPr>
          <w:rFonts w:ascii="Trebuchet MS" w:hAnsi="Trebuchet MS"/>
          <w:b/>
        </w:rPr>
      </w:pPr>
      <w:r>
        <w:rPr>
          <w:rFonts w:ascii="Trebuchet MS" w:hAnsi="Trebuchet MS"/>
          <w:b/>
        </w:rPr>
        <w:t>Decision:</w:t>
      </w:r>
      <w:r w:rsidR="00867EC6">
        <w:rPr>
          <w:rFonts w:ascii="Trebuchet MS" w:hAnsi="Trebuchet MS"/>
          <w:b/>
        </w:rPr>
        <w:t xml:space="preserve"> The p-value  </w:t>
      </w:r>
      <w:r w:rsidR="00867EC6" w:rsidRPr="00B45DF3">
        <w:rPr>
          <w:rFonts w:ascii="Lucida Console" w:eastAsia="Times New Roman" w:hAnsi="Lucida Console" w:cs="Courier New"/>
          <w:b/>
          <w:color w:val="000000"/>
          <w:sz w:val="20"/>
          <w:szCs w:val="20"/>
        </w:rPr>
        <w:t>9.789e-12 ***</w:t>
      </w:r>
      <w:r w:rsidR="00867EC6">
        <w:rPr>
          <w:rFonts w:ascii="Lucida Console" w:eastAsia="Times New Roman" w:hAnsi="Lucida Console" w:cs="Courier New"/>
          <w:b/>
          <w:color w:val="000000"/>
          <w:sz w:val="20"/>
          <w:szCs w:val="20"/>
        </w:rPr>
        <w:t xml:space="preserve"> </w:t>
      </w:r>
      <w:r w:rsidR="00867EC6">
        <w:rPr>
          <w:rFonts w:ascii="Trebuchet MS" w:hAnsi="Trebuchet MS"/>
          <w:b/>
        </w:rPr>
        <w:t xml:space="preserve">is less than 0.05 therefore we do </w:t>
      </w:r>
      <w:r w:rsidR="00C807C5">
        <w:rPr>
          <w:rFonts w:ascii="Trebuchet MS" w:hAnsi="Trebuchet MS"/>
          <w:b/>
        </w:rPr>
        <w:t>reject the null hypothesis.</w:t>
      </w:r>
    </w:p>
    <w:p w:rsidR="00C807C5" w:rsidRDefault="00C807C5" w:rsidP="004E1CD9">
      <w:pPr>
        <w:pStyle w:val="ListParagraph"/>
        <w:autoSpaceDE w:val="0"/>
        <w:autoSpaceDN w:val="0"/>
        <w:adjustRightInd w:val="0"/>
        <w:spacing w:after="0" w:line="240" w:lineRule="auto"/>
        <w:rPr>
          <w:rFonts w:ascii="Trebuchet MS" w:hAnsi="Trebuchet MS"/>
          <w:b/>
        </w:rPr>
      </w:pPr>
      <w:r>
        <w:rPr>
          <w:rFonts w:ascii="Trebuchet MS" w:hAnsi="Trebuchet MS"/>
          <w:b/>
        </w:rPr>
        <w:t>Conclusion: At the</w:t>
      </w:r>
      <w:r w:rsidR="00867EC6">
        <w:rPr>
          <w:rFonts w:ascii="Trebuchet MS" w:hAnsi="Trebuchet MS"/>
          <w:b/>
        </w:rPr>
        <w:t xml:space="preserve"> 5% significance level there is</w:t>
      </w:r>
      <w:r w:rsidR="00E11A32">
        <w:rPr>
          <w:rFonts w:ascii="Trebuchet MS" w:hAnsi="Trebuchet MS"/>
          <w:b/>
        </w:rPr>
        <w:t xml:space="preserve"> </w:t>
      </w:r>
      <w:r>
        <w:rPr>
          <w:rFonts w:ascii="Trebuchet MS" w:hAnsi="Trebuchet MS"/>
          <w:b/>
        </w:rPr>
        <w:t xml:space="preserve">statistically significance </w:t>
      </w:r>
      <w:r w:rsidR="00985AC6">
        <w:rPr>
          <w:rFonts w:ascii="Trebuchet MS" w:hAnsi="Trebuchet MS"/>
          <w:b/>
        </w:rPr>
        <w:t xml:space="preserve">of interaction </w:t>
      </w:r>
      <w:r>
        <w:rPr>
          <w:rFonts w:ascii="Trebuchet MS" w:hAnsi="Trebuchet MS"/>
          <w:b/>
        </w:rPr>
        <w:t>ev</w:t>
      </w:r>
      <w:r w:rsidR="00867EC6">
        <w:rPr>
          <w:rFonts w:ascii="Trebuchet MS" w:hAnsi="Trebuchet MS"/>
          <w:b/>
        </w:rPr>
        <w:t>idence between age and cash offers.</w:t>
      </w:r>
    </w:p>
    <w:p w:rsidR="00867EC6" w:rsidRDefault="00867EC6" w:rsidP="004E1CD9">
      <w:pPr>
        <w:pStyle w:val="ListParagraph"/>
        <w:autoSpaceDE w:val="0"/>
        <w:autoSpaceDN w:val="0"/>
        <w:adjustRightInd w:val="0"/>
        <w:spacing w:after="0" w:line="240" w:lineRule="auto"/>
        <w:rPr>
          <w:rFonts w:ascii="Trebuchet MS" w:hAnsi="Trebuchet MS"/>
          <w:b/>
        </w:rPr>
      </w:pPr>
    </w:p>
    <w:p w:rsidR="00867EC6" w:rsidRDefault="00867EC6" w:rsidP="004E1CD9">
      <w:pPr>
        <w:pStyle w:val="ListParagraph"/>
        <w:autoSpaceDE w:val="0"/>
        <w:autoSpaceDN w:val="0"/>
        <w:adjustRightInd w:val="0"/>
        <w:spacing w:after="0" w:line="240" w:lineRule="auto"/>
        <w:rPr>
          <w:rFonts w:ascii="Trebuchet MS" w:hAnsi="Trebuchet MS"/>
          <w:b/>
        </w:rPr>
      </w:pPr>
      <w:r>
        <w:rPr>
          <w:rFonts w:ascii="Trebuchet MS" w:hAnsi="Trebuchet MS"/>
          <w:b/>
        </w:rPr>
        <w:t>Gender:</w:t>
      </w:r>
    </w:p>
    <w:p w:rsidR="00867EC6" w:rsidRDefault="00867EC6" w:rsidP="00867EC6">
      <w:pPr>
        <w:pStyle w:val="ListParagraph"/>
        <w:autoSpaceDE w:val="0"/>
        <w:autoSpaceDN w:val="0"/>
        <w:adjustRightInd w:val="0"/>
        <w:spacing w:after="0" w:line="240" w:lineRule="auto"/>
        <w:rPr>
          <w:rFonts w:ascii="Trebuchet MS" w:hAnsi="Trebuchet MS"/>
          <w:b/>
        </w:rPr>
      </w:pPr>
      <w:r>
        <w:rPr>
          <w:rFonts w:ascii="Trebuchet MS" w:hAnsi="Trebuchet MS"/>
          <w:b/>
        </w:rPr>
        <w:t>Decision: The p-value 0.1416 is greater than 0.05 therefore we do not reject the null hypothesis.</w:t>
      </w:r>
    </w:p>
    <w:p w:rsidR="00867EC6" w:rsidRDefault="00867EC6" w:rsidP="00867EC6">
      <w:pPr>
        <w:pStyle w:val="ListParagraph"/>
        <w:autoSpaceDE w:val="0"/>
        <w:autoSpaceDN w:val="0"/>
        <w:adjustRightInd w:val="0"/>
        <w:spacing w:after="0" w:line="240" w:lineRule="auto"/>
        <w:rPr>
          <w:rFonts w:ascii="Trebuchet MS" w:hAnsi="Trebuchet MS"/>
          <w:b/>
        </w:rPr>
      </w:pPr>
      <w:r>
        <w:rPr>
          <w:rFonts w:ascii="Trebuchet MS" w:hAnsi="Trebuchet MS"/>
          <w:b/>
        </w:rPr>
        <w:t>Conclusion: At the 5% significance level there is no statistically significance of interaction evidence between gender and cash offers.</w:t>
      </w:r>
    </w:p>
    <w:p w:rsidR="00867EC6" w:rsidRPr="004E1CD9" w:rsidRDefault="00867EC6" w:rsidP="004E1CD9">
      <w:pPr>
        <w:pStyle w:val="ListParagraph"/>
        <w:autoSpaceDE w:val="0"/>
        <w:autoSpaceDN w:val="0"/>
        <w:adjustRightInd w:val="0"/>
        <w:spacing w:after="0" w:line="240" w:lineRule="auto"/>
        <w:rPr>
          <w:rFonts w:ascii="Trebuchet MS" w:hAnsi="Trebuchet MS"/>
          <w:b/>
        </w:rPr>
      </w:pPr>
    </w:p>
    <w:p w:rsidR="00490A24" w:rsidRDefault="00490A24" w:rsidP="00542A38">
      <w:pPr>
        <w:pStyle w:val="ListParagraph"/>
        <w:autoSpaceDE w:val="0"/>
        <w:autoSpaceDN w:val="0"/>
        <w:adjustRightInd w:val="0"/>
        <w:spacing w:after="0" w:line="240" w:lineRule="auto"/>
        <w:rPr>
          <w:rFonts w:ascii="Trebuchet MS" w:hAnsi="Trebuchet MS"/>
        </w:rPr>
      </w:pPr>
    </w:p>
    <w:p w:rsidR="00F64DCA" w:rsidRDefault="00F64DCA" w:rsidP="00542A38">
      <w:pPr>
        <w:pStyle w:val="ListParagraph"/>
        <w:numPr>
          <w:ilvl w:val="1"/>
          <w:numId w:val="35"/>
        </w:numPr>
        <w:autoSpaceDE w:val="0"/>
        <w:autoSpaceDN w:val="0"/>
        <w:adjustRightInd w:val="0"/>
        <w:spacing w:after="0" w:line="240" w:lineRule="auto"/>
        <w:ind w:left="720"/>
        <w:rPr>
          <w:rFonts w:ascii="Trebuchet MS" w:hAnsi="Trebuchet MS"/>
        </w:rPr>
      </w:pPr>
      <w:r w:rsidRPr="00F64DCA">
        <w:rPr>
          <w:rFonts w:ascii="Trebuchet MS" w:hAnsi="Trebuchet MS"/>
        </w:rPr>
        <w:t>[</w:t>
      </w:r>
      <w:r w:rsidR="00D83A68">
        <w:rPr>
          <w:rFonts w:ascii="Trebuchet MS" w:hAnsi="Trebuchet MS"/>
        </w:rPr>
        <w:t>8</w:t>
      </w:r>
      <w:r w:rsidRPr="00F64DCA">
        <w:rPr>
          <w:rFonts w:ascii="Trebuchet MS" w:hAnsi="Trebuchet MS"/>
        </w:rPr>
        <w:t xml:space="preserve"> points] For each significant main effect, use</w:t>
      </w:r>
      <w:r w:rsidR="00F874E1">
        <w:rPr>
          <w:rFonts w:ascii="Trebuchet MS" w:hAnsi="Trebuchet MS"/>
        </w:rPr>
        <w:t xml:space="preserve"> results from</w:t>
      </w:r>
      <w:r w:rsidRPr="00F64DCA">
        <w:rPr>
          <w:rFonts w:ascii="Trebuchet MS" w:hAnsi="Trebuchet MS"/>
        </w:rPr>
        <w:t xml:space="preserve"> Tukey’s </w:t>
      </w:r>
      <w:r w:rsidR="000B2DB3">
        <w:rPr>
          <w:rFonts w:ascii="Trebuchet MS" w:hAnsi="Trebuchet MS"/>
        </w:rPr>
        <w:t xml:space="preserve">HSD </w:t>
      </w:r>
      <w:r w:rsidR="001E3D61">
        <w:rPr>
          <w:rFonts w:ascii="Trebuchet MS" w:hAnsi="Trebuchet MS"/>
        </w:rPr>
        <w:t>simultaneous</w:t>
      </w:r>
      <w:r w:rsidR="001E3D61" w:rsidRPr="00F64DCA">
        <w:rPr>
          <w:rFonts w:ascii="Trebuchet MS" w:hAnsi="Trebuchet MS"/>
        </w:rPr>
        <w:t xml:space="preserve"> </w:t>
      </w:r>
      <w:r w:rsidRPr="00F64DCA">
        <w:rPr>
          <w:rFonts w:ascii="Trebuchet MS" w:hAnsi="Trebuchet MS"/>
        </w:rPr>
        <w:t>test</w:t>
      </w:r>
      <w:r w:rsidR="00F874E1">
        <w:rPr>
          <w:rFonts w:ascii="Trebuchet MS" w:hAnsi="Trebuchet MS"/>
        </w:rPr>
        <w:t>s and confidence intervals</w:t>
      </w:r>
      <w:r w:rsidRPr="00F64DCA">
        <w:rPr>
          <w:rFonts w:ascii="Trebuchet MS" w:hAnsi="Trebuchet MS"/>
        </w:rPr>
        <w:t xml:space="preserve"> to determine which pairwise means differ using a familywise error rate of 5%. Briefly summarize your findings</w:t>
      </w:r>
      <w:r w:rsidR="000B2DB3">
        <w:rPr>
          <w:rFonts w:ascii="Trebuchet MS" w:hAnsi="Trebuchet MS"/>
        </w:rPr>
        <w:t xml:space="preserve"> both </w:t>
      </w:r>
      <w:r w:rsidR="000B2DB3" w:rsidRPr="00975D04">
        <w:rPr>
          <w:rFonts w:ascii="Trebuchet MS" w:hAnsi="Trebuchet MS"/>
          <w:b/>
        </w:rPr>
        <w:t>symbolically</w:t>
      </w:r>
      <w:r w:rsidR="000B2DB3">
        <w:rPr>
          <w:rFonts w:ascii="Trebuchet MS" w:hAnsi="Trebuchet MS"/>
        </w:rPr>
        <w:t xml:space="preserve"> and </w:t>
      </w:r>
      <w:r w:rsidR="000B2DB3" w:rsidRPr="00975D04">
        <w:rPr>
          <w:rFonts w:ascii="Trebuchet MS" w:hAnsi="Trebuchet MS"/>
          <w:b/>
        </w:rPr>
        <w:t>literally</w:t>
      </w:r>
      <w:r w:rsidR="007F1BF3">
        <w:rPr>
          <w:rFonts w:ascii="Trebuchet MS" w:hAnsi="Trebuchet MS"/>
        </w:rPr>
        <w:t xml:space="preserve"> in context</w:t>
      </w:r>
      <w:r w:rsidRPr="00F64DCA">
        <w:rPr>
          <w:rFonts w:ascii="Trebuchet MS" w:hAnsi="Trebuchet MS"/>
        </w:rPr>
        <w:t>.</w:t>
      </w:r>
      <w:r w:rsidR="00F2297F">
        <w:rPr>
          <w:rFonts w:ascii="Trebuchet MS" w:hAnsi="Trebuchet MS"/>
        </w:rPr>
        <w:t xml:space="preserve"> When applicable, use the simultaneous confidence intervals to estimate any significant differences in the mean cash offer.</w:t>
      </w:r>
    </w:p>
    <w:p w:rsidR="009966C6" w:rsidRDefault="009966C6" w:rsidP="009966C6">
      <w:pPr>
        <w:pStyle w:val="ListParagraph"/>
        <w:autoSpaceDE w:val="0"/>
        <w:autoSpaceDN w:val="0"/>
        <w:adjustRightInd w:val="0"/>
        <w:spacing w:after="0" w:line="240" w:lineRule="auto"/>
        <w:rPr>
          <w:rFonts w:ascii="Trebuchet MS" w:hAnsi="Trebuchet MS"/>
        </w:rPr>
      </w:pPr>
    </w:p>
    <w:p w:rsidR="009966C6" w:rsidRPr="009966C6" w:rsidRDefault="009966C6" w:rsidP="009966C6">
      <w:pPr>
        <w:pStyle w:val="ListParagraph"/>
        <w:autoSpaceDE w:val="0"/>
        <w:autoSpaceDN w:val="0"/>
        <w:adjustRightInd w:val="0"/>
        <w:spacing w:after="0" w:line="240" w:lineRule="auto"/>
        <w:rPr>
          <w:rFonts w:ascii="Trebuchet MS" w:hAnsi="Trebuchet MS"/>
          <w:b/>
        </w:rPr>
      </w:pPr>
      <w:r w:rsidRPr="009966C6">
        <w:rPr>
          <w:rFonts w:ascii="Trebuchet MS" w:hAnsi="Trebuchet MS"/>
          <w:b/>
        </w:rPr>
        <w:t>Solution</w:t>
      </w:r>
    </w:p>
    <w:p w:rsidR="00885F6C" w:rsidRPr="00885F6C" w:rsidRDefault="00885F6C" w:rsidP="00885F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360"/>
        <w:rPr>
          <w:rFonts w:ascii="Lucida Console" w:eastAsia="Times New Roman" w:hAnsi="Lucida Console" w:cs="Courier New"/>
          <w:b/>
          <w:color w:val="000000"/>
          <w:sz w:val="20"/>
          <w:szCs w:val="20"/>
        </w:rPr>
      </w:pPr>
      <w:r>
        <w:rPr>
          <w:rFonts w:ascii="Lucida Console" w:eastAsia="Times New Roman" w:hAnsi="Lucida Console" w:cs="Courier New"/>
          <w:color w:val="000000"/>
          <w:sz w:val="20"/>
          <w:szCs w:val="20"/>
        </w:rPr>
        <w:tab/>
      </w:r>
      <w:r w:rsidRPr="00885F6C">
        <w:rPr>
          <w:rFonts w:ascii="Lucida Console" w:eastAsia="Times New Roman" w:hAnsi="Lucida Console" w:cs="Courier New"/>
          <w:b/>
          <w:color w:val="000000"/>
          <w:sz w:val="20"/>
          <w:szCs w:val="20"/>
        </w:rPr>
        <w:t>Tukey multiple comparisons of means</w:t>
      </w:r>
    </w:p>
    <w:p w:rsidR="00885F6C" w:rsidRPr="00885F6C" w:rsidRDefault="00885F6C" w:rsidP="00885F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360"/>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 xml:space="preserve">    95% family-wise confidence level</w:t>
      </w:r>
    </w:p>
    <w:p w:rsidR="00885F6C" w:rsidRPr="00885F6C" w:rsidRDefault="00885F6C" w:rsidP="00885F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ind w:left="360"/>
        <w:rPr>
          <w:rFonts w:ascii="Lucida Console" w:eastAsia="Times New Roman" w:hAnsi="Lucida Console" w:cs="Courier New"/>
          <w:b/>
          <w:color w:val="000000"/>
          <w:sz w:val="20"/>
          <w:szCs w:val="20"/>
        </w:rPr>
      </w:pP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Fit: aov</w:t>
      </w:r>
      <w:r w:rsidR="0080095C">
        <w:rPr>
          <w:rFonts w:ascii="Lucida Console" w:eastAsia="Times New Roman" w:hAnsi="Lucida Console" w:cs="Courier New"/>
          <w:b/>
          <w:color w:val="000000"/>
          <w:sz w:val="20"/>
          <w:szCs w:val="20"/>
        </w:rPr>
        <w:t xml:space="preserve"> </w:t>
      </w:r>
      <w:r w:rsidRPr="00885F6C">
        <w:rPr>
          <w:rFonts w:ascii="Lucida Console" w:eastAsia="Times New Roman" w:hAnsi="Lucida Console" w:cs="Courier New"/>
          <w:b/>
          <w:color w:val="000000"/>
          <w:sz w:val="20"/>
          <w:szCs w:val="20"/>
        </w:rPr>
        <w:t>(formula = offer ~ age + gender + age * gender, data = cashofferss)</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$age</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 xml:space="preserve">                      diff       lwr       upr     p adj</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 xml:space="preserve">middle-elderly  6.33333333  4.777772  7.888894 </w:t>
      </w:r>
      <w:r w:rsidRPr="00D82C67">
        <w:rPr>
          <w:rFonts w:ascii="Lucida Console" w:eastAsia="Times New Roman" w:hAnsi="Lucida Console" w:cs="Courier New"/>
          <w:b/>
          <w:color w:val="4BACC6" w:themeColor="accent5"/>
          <w:sz w:val="20"/>
          <w:szCs w:val="20"/>
        </w:rPr>
        <w:t>0.0000000</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young-elderly   0.08333333 -1.472228  1.638894 0.9904333</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 xml:space="preserve">young-middle   -6.25000000 -7.805561 -4.694439 </w:t>
      </w:r>
      <w:r w:rsidRPr="00D82C67">
        <w:rPr>
          <w:rFonts w:ascii="Lucida Console" w:eastAsia="Times New Roman" w:hAnsi="Lucida Console" w:cs="Courier New"/>
          <w:b/>
          <w:color w:val="4BACC6" w:themeColor="accent5"/>
          <w:sz w:val="20"/>
          <w:szCs w:val="20"/>
        </w:rPr>
        <w:t>0.0000000</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$gender</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 xml:space="preserve">                 diff        lwr      upr    p adj</w:t>
      </w:r>
    </w:p>
    <w:p w:rsidR="00885F6C" w:rsidRPr="00885F6C" w:rsidRDefault="00885F6C" w:rsidP="0080095C">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color w:val="000000"/>
          <w:sz w:val="20"/>
          <w:szCs w:val="20"/>
        </w:rPr>
      </w:pPr>
      <w:r w:rsidRPr="00885F6C">
        <w:rPr>
          <w:rFonts w:ascii="Lucida Console" w:eastAsia="Times New Roman" w:hAnsi="Lucida Console" w:cs="Courier New"/>
          <w:b/>
          <w:color w:val="000000"/>
          <w:sz w:val="20"/>
          <w:szCs w:val="20"/>
        </w:rPr>
        <w:t>male-</w:t>
      </w:r>
      <w:r w:rsidR="0080095C">
        <w:rPr>
          <w:rFonts w:ascii="Lucida Console" w:eastAsia="Times New Roman" w:hAnsi="Lucida Console" w:cs="Courier New"/>
          <w:b/>
          <w:color w:val="000000"/>
          <w:sz w:val="20"/>
          <w:szCs w:val="20"/>
        </w:rPr>
        <w:t xml:space="preserve"> </w:t>
      </w:r>
      <w:r w:rsidRPr="00885F6C">
        <w:rPr>
          <w:rFonts w:ascii="Lucida Console" w:eastAsia="Times New Roman" w:hAnsi="Lucida Console" w:cs="Courier New"/>
          <w:b/>
          <w:color w:val="000000"/>
          <w:sz w:val="20"/>
          <w:szCs w:val="20"/>
        </w:rPr>
        <w:t>female 0.7777778 -0.2744031 1.829959 0.141592</w:t>
      </w:r>
    </w:p>
    <w:p w:rsidR="00D82C67" w:rsidRDefault="00D82C67" w:rsidP="00885F6C">
      <w:pPr>
        <w:pStyle w:val="ListParagraph"/>
        <w:autoSpaceDE w:val="0"/>
        <w:autoSpaceDN w:val="0"/>
        <w:adjustRightInd w:val="0"/>
        <w:spacing w:after="0" w:line="240" w:lineRule="auto"/>
        <w:rPr>
          <w:rFonts w:ascii="Trebuchet MS" w:hAnsi="Trebuchet MS"/>
          <w:b/>
        </w:rPr>
      </w:pPr>
      <w:r w:rsidRPr="00D82C67">
        <w:rPr>
          <w:rFonts w:ascii="Trebuchet MS" w:hAnsi="Trebuchet MS"/>
          <w:b/>
        </w:rPr>
        <w:object w:dxaOrig="3337" w:dyaOrig="4320">
          <v:shape id="_x0000_i1026" type="#_x0000_t75" style="width:167.1pt;height:3in" o:ole="">
            <v:imagedata r:id="rId11" o:title=""/>
          </v:shape>
          <o:OLEObject Type="Embed" ProgID="FoxitReader.Document" ShapeID="_x0000_i1026" DrawAspect="Content" ObjectID="_1612717348" r:id="rId12"/>
        </w:object>
      </w:r>
    </w:p>
    <w:p w:rsidR="00885F6C" w:rsidRDefault="00D82C67" w:rsidP="00885F6C">
      <w:pPr>
        <w:pStyle w:val="ListParagraph"/>
        <w:autoSpaceDE w:val="0"/>
        <w:autoSpaceDN w:val="0"/>
        <w:adjustRightInd w:val="0"/>
        <w:spacing w:after="0" w:line="240" w:lineRule="auto"/>
        <w:rPr>
          <w:rFonts w:ascii="Trebuchet MS" w:hAnsi="Trebuchet MS"/>
          <w:b/>
        </w:rPr>
      </w:pPr>
      <w:r>
        <w:rPr>
          <w:rFonts w:ascii="Trebuchet MS" w:hAnsi="Trebuchet MS"/>
          <w:b/>
        </w:rPr>
        <w:t>Symbolically:</w:t>
      </w:r>
    </w:p>
    <w:p w:rsidR="00D82C67" w:rsidRDefault="00D82C67" w:rsidP="00885F6C">
      <w:pPr>
        <w:pStyle w:val="ListParagraph"/>
        <w:autoSpaceDE w:val="0"/>
        <w:autoSpaceDN w:val="0"/>
        <w:adjustRightInd w:val="0"/>
        <w:spacing w:after="0" w:line="240" w:lineRule="auto"/>
        <w:rPr>
          <w:rFonts w:ascii="Trebuchet MS" w:hAnsi="Trebuchet MS"/>
          <w:b/>
        </w:rPr>
      </w:pPr>
      <w:r>
        <w:rPr>
          <w:rFonts w:ascii="Trebuchet MS" w:hAnsi="Trebuchet MS"/>
          <w:b/>
        </w:rPr>
        <w:t xml:space="preserve">The comparisons of p adj that are bolded in </w:t>
      </w:r>
      <w:r w:rsidRPr="00D82C67">
        <w:rPr>
          <w:rFonts w:ascii="Trebuchet MS" w:hAnsi="Trebuchet MS"/>
          <w:b/>
          <w:color w:val="4BACC6" w:themeColor="accent5"/>
        </w:rPr>
        <w:t>blue</w:t>
      </w:r>
      <w:r>
        <w:rPr>
          <w:rFonts w:ascii="Trebuchet MS" w:hAnsi="Trebuchet MS"/>
          <w:b/>
          <w:color w:val="4BACC6" w:themeColor="accent5"/>
        </w:rPr>
        <w:t xml:space="preserve"> </w:t>
      </w:r>
      <w:r w:rsidRPr="009966C6">
        <w:rPr>
          <w:rFonts w:ascii="Trebuchet MS" w:hAnsi="Trebuchet MS"/>
          <w:b/>
        </w:rPr>
        <w:t>im</w:t>
      </w:r>
      <w:r>
        <w:rPr>
          <w:rFonts w:ascii="Trebuchet MS" w:hAnsi="Trebuchet MS"/>
          <w:b/>
        </w:rPr>
        <w:t>plies that there is significant evidence that the comparison are large. However the evidence of the two is the same.</w:t>
      </w:r>
    </w:p>
    <w:p w:rsidR="00D82C67" w:rsidRDefault="009966C6" w:rsidP="00885F6C">
      <w:pPr>
        <w:pStyle w:val="ListParagraph"/>
        <w:autoSpaceDE w:val="0"/>
        <w:autoSpaceDN w:val="0"/>
        <w:adjustRightInd w:val="0"/>
        <w:spacing w:after="0" w:line="240" w:lineRule="auto"/>
        <w:rPr>
          <w:rFonts w:ascii="Trebuchet MS" w:hAnsi="Trebuchet MS"/>
          <w:b/>
        </w:rPr>
      </w:pPr>
      <w:r>
        <w:rPr>
          <w:rFonts w:ascii="Trebuchet MS" w:hAnsi="Trebuchet MS"/>
          <w:b/>
        </w:rPr>
        <w:t>Mean of young=mean of elderly.</w:t>
      </w:r>
    </w:p>
    <w:p w:rsidR="009966C6" w:rsidRDefault="009966C6" w:rsidP="00885F6C">
      <w:pPr>
        <w:pStyle w:val="ListParagraph"/>
        <w:autoSpaceDE w:val="0"/>
        <w:autoSpaceDN w:val="0"/>
        <w:adjustRightInd w:val="0"/>
        <w:spacing w:after="0" w:line="240" w:lineRule="auto"/>
        <w:rPr>
          <w:rFonts w:ascii="Trebuchet MS" w:hAnsi="Trebuchet MS"/>
          <w:b/>
        </w:rPr>
      </w:pPr>
    </w:p>
    <w:p w:rsidR="009966C6" w:rsidRDefault="009966C6" w:rsidP="00885F6C">
      <w:pPr>
        <w:pStyle w:val="ListParagraph"/>
        <w:autoSpaceDE w:val="0"/>
        <w:autoSpaceDN w:val="0"/>
        <w:adjustRightInd w:val="0"/>
        <w:spacing w:after="0" w:line="240" w:lineRule="auto"/>
        <w:rPr>
          <w:rFonts w:ascii="Trebuchet MS" w:hAnsi="Trebuchet MS"/>
          <w:b/>
        </w:rPr>
      </w:pPr>
      <w:r>
        <w:rPr>
          <w:rFonts w:ascii="Trebuchet MS" w:hAnsi="Trebuchet MS"/>
          <w:b/>
        </w:rPr>
        <w:t>Literally:</w:t>
      </w:r>
    </w:p>
    <w:p w:rsidR="009966C6" w:rsidRDefault="009966C6" w:rsidP="00885F6C">
      <w:pPr>
        <w:pStyle w:val="ListParagraph"/>
        <w:autoSpaceDE w:val="0"/>
        <w:autoSpaceDN w:val="0"/>
        <w:adjustRightInd w:val="0"/>
        <w:spacing w:after="0" w:line="240" w:lineRule="auto"/>
        <w:rPr>
          <w:rFonts w:ascii="Trebuchet MS" w:hAnsi="Trebuchet MS"/>
          <w:b/>
        </w:rPr>
      </w:pPr>
      <w:r>
        <w:rPr>
          <w:rFonts w:ascii="Trebuchet MS" w:hAnsi="Trebuchet MS"/>
          <w:b/>
        </w:rPr>
        <w:t xml:space="preserve">We are 95% confident that the main effect age has a statistical significant evidence effect on cash offers. The young and elderly proves to have more effect as compared to the middle. </w:t>
      </w:r>
    </w:p>
    <w:p w:rsidR="009966C6" w:rsidRPr="00D82C67" w:rsidRDefault="009966C6" w:rsidP="00885F6C">
      <w:pPr>
        <w:pStyle w:val="ListParagraph"/>
        <w:autoSpaceDE w:val="0"/>
        <w:autoSpaceDN w:val="0"/>
        <w:adjustRightInd w:val="0"/>
        <w:spacing w:after="0" w:line="240" w:lineRule="auto"/>
        <w:rPr>
          <w:rFonts w:ascii="Trebuchet MS" w:hAnsi="Trebuchet MS"/>
          <w:b/>
        </w:rPr>
      </w:pPr>
    </w:p>
    <w:p w:rsidR="00A10265" w:rsidRDefault="00A10265" w:rsidP="00542A38">
      <w:pPr>
        <w:pStyle w:val="ListParagraph"/>
        <w:autoSpaceDE w:val="0"/>
        <w:autoSpaceDN w:val="0"/>
        <w:adjustRightInd w:val="0"/>
        <w:spacing w:after="0" w:line="240" w:lineRule="auto"/>
        <w:rPr>
          <w:rFonts w:ascii="Trebuchet MS" w:hAnsi="Trebuchet MS"/>
        </w:rPr>
      </w:pPr>
    </w:p>
    <w:p w:rsidR="009B1024" w:rsidRDefault="009B1024" w:rsidP="00542A38">
      <w:pPr>
        <w:pStyle w:val="ListParagraph"/>
        <w:autoSpaceDE w:val="0"/>
        <w:autoSpaceDN w:val="0"/>
        <w:adjustRightInd w:val="0"/>
        <w:spacing w:after="0" w:line="240" w:lineRule="auto"/>
        <w:rPr>
          <w:rFonts w:ascii="Trebuchet MS" w:hAnsi="Trebuchet MS"/>
        </w:rPr>
      </w:pPr>
    </w:p>
    <w:p w:rsidR="00247C61" w:rsidRDefault="00A10265" w:rsidP="00542A38">
      <w:pPr>
        <w:pStyle w:val="ListParagraph"/>
        <w:numPr>
          <w:ilvl w:val="1"/>
          <w:numId w:val="35"/>
        </w:numPr>
        <w:autoSpaceDE w:val="0"/>
        <w:autoSpaceDN w:val="0"/>
        <w:adjustRightInd w:val="0"/>
        <w:spacing w:after="0" w:line="240" w:lineRule="auto"/>
        <w:ind w:left="720"/>
        <w:rPr>
          <w:rFonts w:ascii="Trebuchet MS" w:hAnsi="Trebuchet MS"/>
        </w:rPr>
      </w:pPr>
      <w:r w:rsidRPr="00490A24">
        <w:rPr>
          <w:rFonts w:ascii="Trebuchet MS" w:hAnsi="Trebuchet MS"/>
        </w:rPr>
        <w:t xml:space="preserve">[6 points] An </w:t>
      </w:r>
      <w:r w:rsidRPr="00490A24">
        <w:rPr>
          <w:rFonts w:ascii="Trebuchet MS" w:hAnsi="Trebuchet MS"/>
          <w:b/>
        </w:rPr>
        <w:t>interaction plot</w:t>
      </w:r>
      <w:r w:rsidRPr="00490A24">
        <w:rPr>
          <w:rFonts w:ascii="Trebuchet MS" w:hAnsi="Trebuchet MS"/>
        </w:rPr>
        <w:t xml:space="preserve"> is a useful instrument to visually compare the observed sample (group) means for each of the respective treatment levels in the </w:t>
      </w:r>
      <w:r w:rsidR="00AE0712" w:rsidRPr="00490A24">
        <w:rPr>
          <w:rFonts w:ascii="Trebuchet MS" w:hAnsi="Trebuchet MS"/>
        </w:rPr>
        <w:t>experiment</w:t>
      </w:r>
      <w:r w:rsidRPr="00490A24">
        <w:rPr>
          <w:rFonts w:ascii="Trebuchet MS" w:hAnsi="Trebuchet MS"/>
        </w:rPr>
        <w:t xml:space="preserve"> in order to determine </w:t>
      </w:r>
      <w:r w:rsidR="00184B45" w:rsidRPr="00490A24">
        <w:rPr>
          <w:rFonts w:ascii="Trebuchet MS" w:hAnsi="Trebuchet MS"/>
        </w:rPr>
        <w:t xml:space="preserve">if </w:t>
      </w:r>
      <w:r w:rsidR="00AE0712" w:rsidRPr="00490A24">
        <w:rPr>
          <w:rFonts w:ascii="Trebuchet MS" w:hAnsi="Trebuchet MS"/>
        </w:rPr>
        <w:t>any potentially significant interaction and/or main effects are present.</w:t>
      </w:r>
      <w:r w:rsidRPr="00490A24">
        <w:rPr>
          <w:rFonts w:ascii="Trebuchet MS" w:hAnsi="Trebuchet MS"/>
        </w:rPr>
        <w:t xml:space="preserve"> The vertical axis </w:t>
      </w:r>
      <w:r w:rsidR="005B2E3E" w:rsidRPr="00490A24">
        <w:rPr>
          <w:rFonts w:ascii="Trebuchet MS" w:hAnsi="Trebuchet MS"/>
        </w:rPr>
        <w:t xml:space="preserve">typically represents the [sample] mean response (cash offer), while the other </w:t>
      </w:r>
      <w:r w:rsidR="007008F8" w:rsidRPr="00490A24">
        <w:rPr>
          <w:rFonts w:ascii="Trebuchet MS" w:hAnsi="Trebuchet MS"/>
        </w:rPr>
        <w:t xml:space="preserve">[horizontal] </w:t>
      </w:r>
      <w:r w:rsidR="00A13C10" w:rsidRPr="00490A24">
        <w:rPr>
          <w:rFonts w:ascii="Trebuchet MS" w:hAnsi="Trebuchet MS"/>
        </w:rPr>
        <w:t>axis identifies</w:t>
      </w:r>
      <w:r w:rsidR="00CD6218" w:rsidRPr="00490A24">
        <w:rPr>
          <w:rFonts w:ascii="Trebuchet MS" w:hAnsi="Trebuchet MS"/>
        </w:rPr>
        <w:t xml:space="preserve"> the levels for the first listed factor (grouping variable) and separate lines are defined for the various levels of the second listed factor</w:t>
      </w:r>
      <w:r w:rsidRPr="00490A24">
        <w:rPr>
          <w:rFonts w:ascii="Trebuchet MS" w:hAnsi="Trebuchet MS"/>
        </w:rPr>
        <w:t xml:space="preserve">. </w:t>
      </w:r>
      <w:r w:rsidR="009154E3" w:rsidRPr="00490A24">
        <w:rPr>
          <w:rFonts w:ascii="Trebuchet MS" w:hAnsi="Trebuchet MS"/>
        </w:rPr>
        <w:t xml:space="preserve">Roughly parallel lines suggest no significant interaction between the two factors exists , while </w:t>
      </w:r>
      <w:r w:rsidR="00A40626" w:rsidRPr="00490A24">
        <w:rPr>
          <w:rFonts w:ascii="Trebuchet MS" w:hAnsi="Trebuchet MS"/>
        </w:rPr>
        <w:t>significant</w:t>
      </w:r>
      <w:r w:rsidR="009154E3" w:rsidRPr="00490A24">
        <w:rPr>
          <w:rFonts w:ascii="Trebuchet MS" w:hAnsi="Trebuchet MS"/>
        </w:rPr>
        <w:t xml:space="preserve"> changes in the observed mean response as we move across the levels of each factor (either </w:t>
      </w:r>
      <w:r w:rsidR="00CA7EDA" w:rsidRPr="00490A24">
        <w:rPr>
          <w:rFonts w:ascii="Trebuchet MS" w:hAnsi="Trebuchet MS"/>
        </w:rPr>
        <w:t>left-</w:t>
      </w:r>
      <w:r w:rsidR="009154E3" w:rsidRPr="00490A24">
        <w:rPr>
          <w:rFonts w:ascii="Trebuchet MS" w:hAnsi="Trebuchet MS"/>
        </w:rPr>
        <w:t>to</w:t>
      </w:r>
      <w:r w:rsidR="00CA7EDA" w:rsidRPr="00490A24">
        <w:rPr>
          <w:rFonts w:ascii="Trebuchet MS" w:hAnsi="Trebuchet MS"/>
        </w:rPr>
        <w:t>-</w:t>
      </w:r>
      <w:r w:rsidR="009154E3" w:rsidRPr="00490A24">
        <w:rPr>
          <w:rFonts w:ascii="Trebuchet MS" w:hAnsi="Trebuchet MS"/>
        </w:rPr>
        <w:t>right</w:t>
      </w:r>
      <w:r w:rsidR="002F2989" w:rsidRPr="00490A24">
        <w:rPr>
          <w:rFonts w:ascii="Trebuchet MS" w:hAnsi="Trebuchet MS"/>
        </w:rPr>
        <w:t>, if the first factor, or top-down if the second</w:t>
      </w:r>
      <w:r w:rsidR="009154E3" w:rsidRPr="00490A24">
        <w:rPr>
          <w:rFonts w:ascii="Trebuchet MS" w:hAnsi="Trebuchet MS"/>
        </w:rPr>
        <w:t>)</w:t>
      </w:r>
      <w:r w:rsidR="008D496D" w:rsidRPr="00490A24">
        <w:rPr>
          <w:rFonts w:ascii="Trebuchet MS" w:hAnsi="Trebuchet MS"/>
        </w:rPr>
        <w:t xml:space="preserve"> indicates evidence of </w:t>
      </w:r>
      <w:r w:rsidR="00E5247A" w:rsidRPr="00490A24">
        <w:rPr>
          <w:rFonts w:ascii="Trebuchet MS" w:hAnsi="Trebuchet MS"/>
        </w:rPr>
        <w:t>one or both main effects</w:t>
      </w:r>
      <w:r w:rsidR="009154E3" w:rsidRPr="00490A24">
        <w:rPr>
          <w:rFonts w:ascii="Trebuchet MS" w:hAnsi="Trebuchet MS"/>
        </w:rPr>
        <w:t xml:space="preserve">. </w:t>
      </w:r>
      <w:r w:rsidRPr="00490A24">
        <w:rPr>
          <w:rFonts w:ascii="Trebuchet MS" w:hAnsi="Trebuchet MS"/>
        </w:rPr>
        <w:t xml:space="preserve">Using either of the interaction plots generated by the RScript for this </w:t>
      </w:r>
      <w:r w:rsidR="005B2E3E" w:rsidRPr="00490A24">
        <w:rPr>
          <w:rFonts w:ascii="Trebuchet MS" w:hAnsi="Trebuchet MS"/>
        </w:rPr>
        <w:t xml:space="preserve">experiment – they </w:t>
      </w:r>
      <w:r w:rsidR="00D83A68" w:rsidRPr="00490A24">
        <w:rPr>
          <w:rFonts w:ascii="Trebuchet MS" w:hAnsi="Trebuchet MS"/>
        </w:rPr>
        <w:t>convey</w:t>
      </w:r>
      <w:r w:rsidR="005B2E3E" w:rsidRPr="00490A24">
        <w:rPr>
          <w:rFonts w:ascii="Trebuchet MS" w:hAnsi="Trebuchet MS"/>
        </w:rPr>
        <w:t xml:space="preserve"> the same information, just switch the organization/presentation of the two factors</w:t>
      </w:r>
      <w:r w:rsidR="003677E1">
        <w:rPr>
          <w:rFonts w:ascii="Trebuchet MS" w:hAnsi="Trebuchet MS"/>
        </w:rPr>
        <w:t xml:space="preserve"> - </w:t>
      </w:r>
      <w:r w:rsidRPr="00490A24">
        <w:rPr>
          <w:rFonts w:ascii="Trebuchet MS" w:hAnsi="Trebuchet MS"/>
        </w:rPr>
        <w:t xml:space="preserve">explain how it supports (or possibly refutes) your </w:t>
      </w:r>
      <w:r w:rsidR="003B7FEC" w:rsidRPr="00490A24">
        <w:rPr>
          <w:rFonts w:ascii="Trebuchet MS" w:hAnsi="Trebuchet MS"/>
        </w:rPr>
        <w:t>findings/</w:t>
      </w:r>
      <w:r w:rsidRPr="00490A24">
        <w:rPr>
          <w:rFonts w:ascii="Trebuchet MS" w:hAnsi="Trebuchet MS"/>
        </w:rPr>
        <w:t>conclusions.</w:t>
      </w:r>
    </w:p>
    <w:p w:rsidR="00D82C67" w:rsidRPr="00D82C67" w:rsidRDefault="00D82C67" w:rsidP="00D82C67">
      <w:pPr>
        <w:pStyle w:val="ListParagraph"/>
        <w:autoSpaceDE w:val="0"/>
        <w:autoSpaceDN w:val="0"/>
        <w:adjustRightInd w:val="0"/>
        <w:spacing w:after="0" w:line="240" w:lineRule="auto"/>
        <w:rPr>
          <w:rFonts w:ascii="Trebuchet MS" w:hAnsi="Trebuchet MS"/>
        </w:rPr>
      </w:pPr>
      <w:r w:rsidRPr="00D82C67">
        <w:rPr>
          <w:rFonts w:ascii="Trebuchet MS" w:hAnsi="Trebuchet MS"/>
        </w:rPr>
        <w:t>Solution</w:t>
      </w:r>
    </w:p>
    <w:p w:rsidR="00C252B5" w:rsidRDefault="00C252B5" w:rsidP="00542A38">
      <w:pPr>
        <w:autoSpaceDE w:val="0"/>
        <w:autoSpaceDN w:val="0"/>
        <w:adjustRightInd w:val="0"/>
        <w:spacing w:after="0" w:line="240" w:lineRule="auto"/>
        <w:rPr>
          <w:rFonts w:ascii="Trebuchet MS" w:hAnsi="Trebuchet MS"/>
        </w:rPr>
      </w:pPr>
    </w:p>
    <w:p w:rsidR="00C252B5" w:rsidRDefault="00C252B5" w:rsidP="00C252B5">
      <w:pPr>
        <w:autoSpaceDE w:val="0"/>
        <w:autoSpaceDN w:val="0"/>
        <w:adjustRightInd w:val="0"/>
        <w:spacing w:after="0" w:line="240" w:lineRule="auto"/>
        <w:ind w:firstLine="720"/>
        <w:rPr>
          <w:rFonts w:ascii="Trebuchet MS" w:hAnsi="Trebuchet MS"/>
        </w:rPr>
      </w:pPr>
      <w:r w:rsidRPr="00C252B5">
        <w:rPr>
          <w:rFonts w:ascii="Trebuchet MS" w:hAnsi="Trebuchet MS"/>
        </w:rPr>
        <w:object w:dxaOrig="3337" w:dyaOrig="4320">
          <v:shape id="_x0000_i1027" type="#_x0000_t75" style="width:167.1pt;height:3in" o:ole="">
            <v:imagedata r:id="rId13" o:title=""/>
          </v:shape>
          <o:OLEObject Type="Embed" ProgID="FoxitReader.Document" ShapeID="_x0000_i1027" DrawAspect="Content" ObjectID="_1612717349" r:id="rId14"/>
        </w:object>
      </w:r>
    </w:p>
    <w:p w:rsidR="00C252B5" w:rsidRDefault="00C252B5" w:rsidP="00C252B5">
      <w:pPr>
        <w:autoSpaceDE w:val="0"/>
        <w:autoSpaceDN w:val="0"/>
        <w:adjustRightInd w:val="0"/>
        <w:spacing w:after="0" w:line="240" w:lineRule="auto"/>
        <w:ind w:firstLine="720"/>
        <w:rPr>
          <w:rFonts w:ascii="Trebuchet MS" w:hAnsi="Trebuchet MS"/>
        </w:rPr>
      </w:pPr>
      <w:r w:rsidRPr="00C252B5">
        <w:rPr>
          <w:rFonts w:ascii="Trebuchet MS" w:hAnsi="Trebuchet MS"/>
        </w:rPr>
        <w:object w:dxaOrig="3337" w:dyaOrig="4320">
          <v:shape id="_x0000_i1028" type="#_x0000_t75" style="width:167.1pt;height:3in" o:ole="">
            <v:imagedata r:id="rId15" o:title=""/>
          </v:shape>
          <o:OLEObject Type="Embed" ProgID="FoxitReader.Document" ShapeID="_x0000_i1028" DrawAspect="Content" ObjectID="_1612717350" r:id="rId16"/>
        </w:object>
      </w:r>
    </w:p>
    <w:p w:rsidR="00075486" w:rsidRPr="005E0B50" w:rsidRDefault="00130E1E" w:rsidP="00542A38">
      <w:pPr>
        <w:autoSpaceDE w:val="0"/>
        <w:autoSpaceDN w:val="0"/>
        <w:adjustRightInd w:val="0"/>
        <w:spacing w:after="0" w:line="240" w:lineRule="auto"/>
        <w:rPr>
          <w:rFonts w:ascii="Trebuchet MS" w:hAnsi="Trebuchet MS"/>
          <w:sz w:val="28"/>
          <w:szCs w:val="28"/>
          <w:u w:val="single"/>
        </w:rPr>
      </w:pPr>
      <w:r w:rsidRPr="00D82C67">
        <w:rPr>
          <w:rFonts w:ascii="Trebuchet MS" w:hAnsi="Trebuchet MS"/>
          <w:b/>
        </w:rPr>
        <w:t>According to the interaction plots there is   there exists no interaction between the two factors that is</w:t>
      </w:r>
      <w:r w:rsidR="00D82C67" w:rsidRPr="00D82C67">
        <w:rPr>
          <w:rFonts w:ascii="Trebuchet MS" w:hAnsi="Trebuchet MS"/>
          <w:b/>
        </w:rPr>
        <w:t xml:space="preserve"> age and gender.</w:t>
      </w:r>
      <w:r w:rsidRPr="00D82C67">
        <w:rPr>
          <w:rFonts w:ascii="Trebuchet MS" w:hAnsi="Trebuchet MS"/>
          <w:b/>
        </w:rPr>
        <w:t xml:space="preserve"> </w:t>
      </w:r>
      <w:r w:rsidR="00247C61" w:rsidRPr="00D82C67">
        <w:rPr>
          <w:rFonts w:ascii="Trebuchet MS" w:hAnsi="Trebuchet MS"/>
          <w:b/>
        </w:rPr>
        <w:br w:type="page"/>
      </w:r>
      <w:r w:rsidR="00075486" w:rsidRPr="005E0B50">
        <w:rPr>
          <w:rFonts w:ascii="Trebuchet MS" w:hAnsi="Trebuchet MS"/>
          <w:sz w:val="28"/>
          <w:szCs w:val="28"/>
          <w:u w:val="single"/>
        </w:rPr>
        <w:t>R Code</w:t>
      </w:r>
    </w:p>
    <w:p w:rsidR="00075486" w:rsidRDefault="00075486" w:rsidP="00542A38">
      <w:pPr>
        <w:autoSpaceDE w:val="0"/>
        <w:autoSpaceDN w:val="0"/>
        <w:adjustRightInd w:val="0"/>
        <w:spacing w:after="0" w:line="240" w:lineRule="auto"/>
        <w:rPr>
          <w:rFonts w:ascii="Trebuchet MS" w:hAnsi="Trebuchet MS"/>
        </w:rPr>
      </w:pPr>
    </w:p>
    <w:p w:rsidR="00075486" w:rsidRPr="002F45F6" w:rsidRDefault="00075486" w:rsidP="00542A38">
      <w:pPr>
        <w:autoSpaceDE w:val="0"/>
        <w:autoSpaceDN w:val="0"/>
        <w:adjustRightInd w:val="0"/>
        <w:spacing w:after="0" w:line="240" w:lineRule="auto"/>
        <w:rPr>
          <w:rFonts w:ascii="Trebuchet MS" w:hAnsi="Trebuchet MS"/>
          <w:sz w:val="20"/>
          <w:szCs w:val="20"/>
        </w:rPr>
      </w:pPr>
      <w:r>
        <w:rPr>
          <w:rFonts w:ascii="Trebuchet MS" w:hAnsi="Trebuchet MS"/>
          <w:b/>
        </w:rPr>
        <w:t xml:space="preserve">Part II - </w:t>
      </w:r>
      <w:r w:rsidRPr="005E0B50">
        <w:rPr>
          <w:rFonts w:ascii="Trebuchet MS" w:hAnsi="Trebuchet MS"/>
          <w:b/>
        </w:rPr>
        <w:t>Problem 1</w:t>
      </w:r>
    </w:p>
    <w:p w:rsidR="00075486" w:rsidRDefault="00075486" w:rsidP="00542A38">
      <w:pPr>
        <w:autoSpaceDE w:val="0"/>
        <w:autoSpaceDN w:val="0"/>
        <w:adjustRightInd w:val="0"/>
        <w:spacing w:after="0" w:line="240" w:lineRule="auto"/>
        <w:rPr>
          <w:rFonts w:ascii="Trebuchet MS" w:hAnsi="Trebuchet MS"/>
          <w:sz w:val="20"/>
          <w:szCs w:val="20"/>
        </w:rPr>
      </w:pPr>
    </w:p>
    <w:p w:rsidR="006F59F5" w:rsidRPr="006F59F5" w:rsidRDefault="006F59F5" w:rsidP="00542A38">
      <w:pPr>
        <w:spacing w:after="0" w:line="240" w:lineRule="auto"/>
        <w:rPr>
          <w:rFonts w:ascii="Lucida Console" w:hAnsi="Lucida Console"/>
        </w:rPr>
      </w:pPr>
      <w:r w:rsidRPr="006F59F5">
        <w:rPr>
          <w:rFonts w:ascii="Lucida Console" w:hAnsi="Lucida Console"/>
        </w:rPr>
        <w:t># load data set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Use the 'Import Dataset' option under the 'Environment' window</w:t>
      </w:r>
    </w:p>
    <w:p w:rsidR="006F59F5" w:rsidRPr="006F59F5" w:rsidRDefault="006F59F5" w:rsidP="00542A38">
      <w:pPr>
        <w:spacing w:after="0" w:line="240" w:lineRule="auto"/>
        <w:rPr>
          <w:rFonts w:ascii="Lucida Console" w:hAnsi="Lucida Console"/>
        </w:rPr>
      </w:pPr>
      <w:r w:rsidRPr="006F59F5">
        <w:rPr>
          <w:rFonts w:ascii="Lucida Console" w:hAnsi="Lucida Console"/>
        </w:rPr>
        <w:t># and store in data.frame object named 'offers'</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generate summary statistics by group</w:t>
      </w:r>
    </w:p>
    <w:p w:rsidR="006F59F5" w:rsidRPr="006F59F5" w:rsidRDefault="006F59F5" w:rsidP="00542A38">
      <w:pPr>
        <w:spacing w:after="0" w:line="240" w:lineRule="auto"/>
        <w:rPr>
          <w:rFonts w:ascii="Lucida Console" w:hAnsi="Lucida Console"/>
        </w:rPr>
      </w:pPr>
      <w:r w:rsidRPr="006F59F5">
        <w:rPr>
          <w:rFonts w:ascii="Lucida Console" w:hAnsi="Lucida Console"/>
        </w:rPr>
        <w:t>summary.by &lt;- function(x, group)</w:t>
      </w:r>
    </w:p>
    <w:p w:rsidR="006F59F5" w:rsidRPr="006F59F5" w:rsidRDefault="006F59F5" w:rsidP="00542A38">
      <w:pPr>
        <w:spacing w:after="0" w:line="240" w:lineRule="auto"/>
        <w:rPr>
          <w:rFonts w:ascii="Lucida Console" w:hAnsi="Lucida Console"/>
        </w:rPr>
      </w:pPr>
      <w:r w:rsidRPr="006F59F5">
        <w:rPr>
          <w:rFonts w:ascii="Lucida Console" w:hAnsi="Lucida Console"/>
        </w:rPr>
        <w: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data.frame(</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mean = tapply(x, group, FUN=mean),</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sd   = tapply(x, group, FUN=sd),</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n    = tapply(x, group, FUN=length)</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
    <w:p w:rsidR="006F59F5" w:rsidRPr="006F59F5" w:rsidRDefault="006F59F5" w:rsidP="00542A38">
      <w:pPr>
        <w:spacing w:after="0" w:line="240" w:lineRule="auto"/>
        <w:rPr>
          <w:rFonts w:ascii="Lucida Console" w:hAnsi="Lucida Console"/>
        </w:rPr>
      </w:pPr>
      <w:r w:rsidRPr="006F59F5">
        <w:rPr>
          <w:rFonts w:ascii="Lucida Console" w:hAnsi="Lucida Console"/>
        </w:rPr>
        <w: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summary.by(cash</w:t>
      </w:r>
      <w:r w:rsidR="002A3F4B">
        <w:rPr>
          <w:rFonts w:ascii="Lucida Console" w:hAnsi="Lucida Console"/>
        </w:rPr>
        <w:t>_</w:t>
      </w:r>
      <w:r w:rsidRPr="006F59F5">
        <w:rPr>
          <w:rFonts w:ascii="Lucida Console" w:hAnsi="Lucida Console"/>
        </w:rPr>
        <w:t>offers$Offer, cash</w:t>
      </w:r>
      <w:r w:rsidR="00A05744">
        <w:rPr>
          <w:rFonts w:ascii="Lucida Console" w:hAnsi="Lucida Console"/>
        </w:rPr>
        <w:t>_</w:t>
      </w:r>
      <w:r w:rsidRPr="006F59F5">
        <w:rPr>
          <w:rFonts w:ascii="Lucida Console" w:hAnsi="Lucida Console"/>
        </w:rPr>
        <w:t>offers[-3])</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perform the analysis and capture the output</w:t>
      </w:r>
    </w:p>
    <w:p w:rsidR="006F59F5" w:rsidRPr="006F59F5" w:rsidRDefault="006F59F5" w:rsidP="00542A38">
      <w:pPr>
        <w:spacing w:after="0" w:line="240" w:lineRule="auto"/>
        <w:rPr>
          <w:rFonts w:ascii="Lucida Console" w:hAnsi="Lucida Console"/>
        </w:rPr>
      </w:pPr>
      <w:r w:rsidRPr="006F59F5">
        <w:rPr>
          <w:rFonts w:ascii="Lucida Console" w:hAnsi="Lucida Console"/>
        </w:rPr>
        <w:t>fit &lt;- aov(Offer ~ Age + Gender + Age*Gender, data=cash</w:t>
      </w:r>
      <w:r w:rsidR="00395A69">
        <w:rPr>
          <w:rFonts w:ascii="Lucida Console" w:hAnsi="Lucida Console"/>
        </w:rPr>
        <w:t>_</w:t>
      </w:r>
      <w:r w:rsidRPr="006F59F5">
        <w:rPr>
          <w:rFonts w:ascii="Lucida Console" w:hAnsi="Lucida Console"/>
        </w:rPr>
        <w:t>offers)</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construct the normal probability plot of the residuals</w:t>
      </w:r>
    </w:p>
    <w:p w:rsidR="006F59F5" w:rsidRPr="006F59F5" w:rsidRDefault="006F59F5" w:rsidP="00542A38">
      <w:pPr>
        <w:spacing w:after="0" w:line="240" w:lineRule="auto"/>
        <w:rPr>
          <w:rFonts w:ascii="Lucida Console" w:hAnsi="Lucida Console"/>
        </w:rPr>
      </w:pPr>
      <w:r w:rsidRPr="006F59F5">
        <w:rPr>
          <w:rFonts w:ascii="Lucida Console" w:hAnsi="Lucida Console"/>
        </w:rPr>
        <w:t>qqnorm(fit$residuals)</w:t>
      </w:r>
    </w:p>
    <w:p w:rsidR="006F59F5" w:rsidRPr="006F59F5" w:rsidRDefault="006F59F5" w:rsidP="00542A38">
      <w:pPr>
        <w:spacing w:after="0" w:line="240" w:lineRule="auto"/>
        <w:rPr>
          <w:rFonts w:ascii="Lucida Console" w:hAnsi="Lucida Console"/>
        </w:rPr>
      </w:pPr>
      <w:r w:rsidRPr="006F59F5">
        <w:rPr>
          <w:rFonts w:ascii="Lucida Console" w:hAnsi="Lucida Console"/>
        </w:rPr>
        <w:t>qqline(fit$residuals)</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print the ANOVA table</w:t>
      </w:r>
    </w:p>
    <w:p w:rsidR="006F59F5" w:rsidRPr="006F59F5" w:rsidRDefault="006F59F5" w:rsidP="00542A38">
      <w:pPr>
        <w:spacing w:after="0" w:line="240" w:lineRule="auto"/>
        <w:rPr>
          <w:rFonts w:ascii="Lucida Console" w:hAnsi="Lucida Console"/>
        </w:rPr>
      </w:pPr>
      <w:r w:rsidRPr="006F59F5">
        <w:rPr>
          <w:rFonts w:ascii="Lucida Console" w:hAnsi="Lucida Console"/>
        </w:rPr>
        <w:t>anova(fit)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construct interactions plot(s)</w:t>
      </w:r>
    </w:p>
    <w:p w:rsidR="006F59F5" w:rsidRPr="006F59F5" w:rsidRDefault="006F59F5" w:rsidP="00542A38">
      <w:pPr>
        <w:spacing w:after="0" w:line="240" w:lineRule="auto"/>
        <w:rPr>
          <w:rFonts w:ascii="Lucida Console" w:hAnsi="Lucida Console"/>
        </w:rPr>
      </w:pPr>
      <w:r w:rsidRPr="006F59F5">
        <w:rPr>
          <w:rFonts w:ascii="Lucida Console" w:hAnsi="Lucida Console"/>
        </w:rPr>
        <w:t>interaction.plot(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x.factor=cash</w:t>
      </w:r>
      <w:r w:rsidR="002A3F4B">
        <w:rPr>
          <w:rFonts w:ascii="Lucida Console" w:hAnsi="Lucida Console"/>
        </w:rPr>
        <w:t>_</w:t>
      </w:r>
      <w:r w:rsidRPr="006F59F5">
        <w:rPr>
          <w:rFonts w:ascii="Lucida Console" w:hAnsi="Lucida Console"/>
        </w:rPr>
        <w:t>offers$Age, trace.factor=cash</w:t>
      </w:r>
      <w:r w:rsidR="002A3F4B">
        <w:rPr>
          <w:rFonts w:ascii="Lucida Console" w:hAnsi="Lucida Console"/>
        </w:rPr>
        <w:t>_</w:t>
      </w:r>
      <w:r w:rsidRPr="006F59F5">
        <w:rPr>
          <w:rFonts w:ascii="Lucida Console" w:hAnsi="Lucida Console"/>
        </w:rPr>
        <w:t>offers$Gender,</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response=cash</w:t>
      </w:r>
      <w:r w:rsidR="002A3F4B">
        <w:rPr>
          <w:rFonts w:ascii="Lucida Console" w:hAnsi="Lucida Console"/>
        </w:rPr>
        <w:t>_</w:t>
      </w:r>
      <w:r w:rsidRPr="006F59F5">
        <w:rPr>
          <w:rFonts w:ascii="Lucida Console" w:hAnsi="Lucida Console"/>
        </w:rPr>
        <w:t>offers$Offer,</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xlab="Age", ylab="Mean of Cash Offer ($1000)", trace.label="Gender",</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main="Interaction Plot (Age, Gender)", type="b"</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w:t>
      </w:r>
    </w:p>
    <w:p w:rsidR="006F59F5" w:rsidRPr="006F59F5" w:rsidRDefault="006F59F5" w:rsidP="00542A38">
      <w:pPr>
        <w:spacing w:after="0" w:line="240" w:lineRule="auto"/>
        <w:rPr>
          <w:rFonts w:ascii="Lucida Console" w:hAnsi="Lucida Console"/>
        </w:rPr>
      </w:pPr>
      <w:r w:rsidRPr="006F59F5">
        <w:rPr>
          <w:rFonts w:ascii="Lucida Console" w:hAnsi="Lucida Console"/>
        </w:rPr>
        <w:t>interaction.plot(</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x.factor=cash</w:t>
      </w:r>
      <w:r w:rsidR="002A3F4B">
        <w:rPr>
          <w:rFonts w:ascii="Lucida Console" w:hAnsi="Lucida Console"/>
        </w:rPr>
        <w:t>_</w:t>
      </w:r>
      <w:r w:rsidRPr="006F59F5">
        <w:rPr>
          <w:rFonts w:ascii="Lucida Console" w:hAnsi="Lucida Console"/>
        </w:rPr>
        <w:t>offers$Gender, trace.factor=cash</w:t>
      </w:r>
      <w:r w:rsidR="002A3F4B">
        <w:rPr>
          <w:rFonts w:ascii="Lucida Console" w:hAnsi="Lucida Console"/>
        </w:rPr>
        <w:t>_</w:t>
      </w:r>
      <w:r w:rsidRPr="006F59F5">
        <w:rPr>
          <w:rFonts w:ascii="Lucida Console" w:hAnsi="Lucida Console"/>
        </w:rPr>
        <w:t>offers$Age,</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response=cash</w:t>
      </w:r>
      <w:r w:rsidR="002A3F4B">
        <w:rPr>
          <w:rFonts w:ascii="Lucida Console" w:hAnsi="Lucida Console"/>
        </w:rPr>
        <w:t>_</w:t>
      </w:r>
      <w:r w:rsidRPr="006F59F5">
        <w:rPr>
          <w:rFonts w:ascii="Lucida Console" w:hAnsi="Lucida Console"/>
        </w:rPr>
        <w:t>offers$Offer,</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xlab="Gender", ylab="Mean of Cash Offer ($1000)", trace.label="Age",</w:t>
      </w:r>
    </w:p>
    <w:p w:rsidR="006F59F5" w:rsidRPr="006F59F5" w:rsidRDefault="006F59F5" w:rsidP="00542A38">
      <w:pPr>
        <w:spacing w:after="0" w:line="240" w:lineRule="auto"/>
        <w:rPr>
          <w:rFonts w:ascii="Lucida Console" w:hAnsi="Lucida Console"/>
        </w:rPr>
      </w:pPr>
      <w:r w:rsidRPr="006F59F5">
        <w:rPr>
          <w:rFonts w:ascii="Lucida Console" w:hAnsi="Lucida Console"/>
        </w:rPr>
        <w:t xml:space="preserve">  main="Interaction Plot (Gender, Age)", type="b"</w:t>
      </w:r>
    </w:p>
    <w:p w:rsidR="006F59F5" w:rsidRPr="006F59F5" w:rsidRDefault="006F59F5" w:rsidP="00542A38">
      <w:pPr>
        <w:spacing w:after="0" w:line="240" w:lineRule="auto"/>
        <w:rPr>
          <w:rFonts w:ascii="Lucida Console" w:hAnsi="Lucida Console"/>
        </w:rPr>
      </w:pPr>
      <w:r w:rsidRPr="006F59F5">
        <w:rPr>
          <w:rFonts w:ascii="Lucida Console" w:hAnsi="Lucida Console"/>
        </w:rPr>
        <w:t>)</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generate Tukey HSD CIs and P-values</w:t>
      </w:r>
    </w:p>
    <w:p w:rsidR="006F59F5" w:rsidRPr="006F59F5" w:rsidRDefault="006F59F5" w:rsidP="00542A38">
      <w:pPr>
        <w:spacing w:after="0" w:line="240" w:lineRule="auto"/>
        <w:rPr>
          <w:rFonts w:ascii="Lucida Console" w:hAnsi="Lucida Console"/>
        </w:rPr>
      </w:pPr>
      <w:r w:rsidRPr="006F59F5">
        <w:rPr>
          <w:rFonts w:ascii="Lucida Console" w:hAnsi="Lucida Console"/>
        </w:rPr>
        <w:t>tukey &lt;- TukeyHSD(fit, which=c("Age","Gender"), conf.level=0.95)</w:t>
      </w:r>
    </w:p>
    <w:p w:rsidR="006F59F5" w:rsidRPr="006F59F5" w:rsidRDefault="006F59F5" w:rsidP="00542A38">
      <w:pPr>
        <w:spacing w:after="0" w:line="240" w:lineRule="auto"/>
        <w:rPr>
          <w:rFonts w:ascii="Lucida Console" w:hAnsi="Lucida Console"/>
        </w:rPr>
      </w:pPr>
      <w:r w:rsidRPr="006F59F5">
        <w:rPr>
          <w:rFonts w:ascii="Lucida Console" w:hAnsi="Lucida Console"/>
        </w:rPr>
        <w:t>print(tukey)</w:t>
      </w:r>
    </w:p>
    <w:p w:rsidR="006F59F5" w:rsidRPr="006F59F5" w:rsidRDefault="006F59F5" w:rsidP="00542A38">
      <w:pPr>
        <w:spacing w:after="0" w:line="240" w:lineRule="auto"/>
        <w:rPr>
          <w:rFonts w:ascii="Lucida Console" w:hAnsi="Lucida Console"/>
        </w:rPr>
      </w:pPr>
    </w:p>
    <w:p w:rsidR="006F59F5" w:rsidRPr="006F59F5" w:rsidRDefault="006F59F5" w:rsidP="00542A38">
      <w:pPr>
        <w:spacing w:after="0" w:line="240" w:lineRule="auto"/>
        <w:rPr>
          <w:rFonts w:ascii="Lucida Console" w:hAnsi="Lucida Console"/>
        </w:rPr>
      </w:pPr>
      <w:r w:rsidRPr="006F59F5">
        <w:rPr>
          <w:rFonts w:ascii="Lucida Console" w:hAnsi="Lucida Console"/>
        </w:rPr>
        <w:t># plot Tukey HSD CIs</w:t>
      </w:r>
    </w:p>
    <w:p w:rsidR="006F59F5" w:rsidRPr="006F59F5" w:rsidRDefault="006F59F5" w:rsidP="00542A38">
      <w:pPr>
        <w:spacing w:after="0" w:line="240" w:lineRule="auto"/>
        <w:rPr>
          <w:rFonts w:ascii="Lucida Console" w:hAnsi="Lucida Console"/>
        </w:rPr>
      </w:pPr>
      <w:r w:rsidRPr="006F59F5">
        <w:rPr>
          <w:rFonts w:ascii="Lucida Console" w:hAnsi="Lucida Console"/>
        </w:rPr>
        <w:t>par(mar=c(5,7,4,4), las=1)</w:t>
      </w:r>
    </w:p>
    <w:p w:rsidR="00247C61" w:rsidRPr="00EA6C02" w:rsidRDefault="006F59F5" w:rsidP="00542A38">
      <w:pPr>
        <w:spacing w:after="0" w:line="240" w:lineRule="auto"/>
        <w:rPr>
          <w:rFonts w:ascii="Lucida Console" w:hAnsi="Lucida Console"/>
        </w:rPr>
      </w:pPr>
      <w:r w:rsidRPr="006F59F5">
        <w:rPr>
          <w:rFonts w:ascii="Lucida Console" w:hAnsi="Lucida Console"/>
        </w:rPr>
        <w:t>plot(tukey)</w:t>
      </w:r>
    </w:p>
    <w:sectPr w:rsidR="00247C61" w:rsidRPr="00EA6C02" w:rsidSect="006C4F4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9C4" w:rsidRDefault="001A49C4" w:rsidP="003666BC">
      <w:pPr>
        <w:spacing w:after="0" w:line="240" w:lineRule="auto"/>
      </w:pPr>
      <w:r>
        <w:separator/>
      </w:r>
    </w:p>
  </w:endnote>
  <w:endnote w:type="continuationSeparator" w:id="0">
    <w:p w:rsidR="001A49C4" w:rsidRDefault="001A49C4" w:rsidP="00366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9C4" w:rsidRDefault="001A49C4" w:rsidP="003666BC">
      <w:pPr>
        <w:spacing w:after="0" w:line="240" w:lineRule="auto"/>
      </w:pPr>
      <w:r>
        <w:separator/>
      </w:r>
    </w:p>
  </w:footnote>
  <w:footnote w:type="continuationSeparator" w:id="0">
    <w:p w:rsidR="001A49C4" w:rsidRDefault="001A49C4" w:rsidP="003666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F50" w:rsidRPr="002F7B6A" w:rsidRDefault="00120F50" w:rsidP="003666BC">
    <w:pPr>
      <w:jc w:val="right"/>
      <w:rPr>
        <w:rFonts w:ascii="Trebuchet MS" w:hAnsi="Trebuchet MS"/>
        <w:b/>
      </w:rPr>
    </w:pPr>
    <w:r w:rsidRPr="002F7B6A">
      <w:rPr>
        <w:rFonts w:ascii="Trebuchet MS" w:hAnsi="Trebuchet MS" w:cs="Times New Roman"/>
        <w:b/>
      </w:rPr>
      <w:t>Name: ________________________________________</w:t>
    </w:r>
  </w:p>
  <w:p w:rsidR="00120F50" w:rsidRPr="002F7B6A" w:rsidRDefault="00120F50">
    <w:pPr>
      <w:pStyle w:val="Header"/>
      <w:rPr>
        <w:rFonts w:ascii="Trebuchet MS" w:hAnsi="Trebuchet M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84820"/>
    <w:multiLevelType w:val="hybridMultilevel"/>
    <w:tmpl w:val="719CC6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6053CD"/>
    <w:multiLevelType w:val="hybridMultilevel"/>
    <w:tmpl w:val="4EC8A944"/>
    <w:lvl w:ilvl="0" w:tplc="0409000F">
      <w:start w:val="1"/>
      <w:numFmt w:val="decimal"/>
      <w:lvlText w:val="%1."/>
      <w:lvlJc w:val="left"/>
      <w:pPr>
        <w:ind w:left="360" w:hanging="360"/>
      </w:pPr>
    </w:lvl>
    <w:lvl w:ilvl="1" w:tplc="1C44E434">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A7E3E39"/>
    <w:multiLevelType w:val="hybridMultilevel"/>
    <w:tmpl w:val="29565328"/>
    <w:lvl w:ilvl="0" w:tplc="0409000F">
      <w:start w:val="1"/>
      <w:numFmt w:val="decimal"/>
      <w:lvlText w:val="%1."/>
      <w:lvlJc w:val="left"/>
      <w:pPr>
        <w:ind w:left="360" w:hanging="360"/>
      </w:pPr>
    </w:lvl>
    <w:lvl w:ilvl="1" w:tplc="1C44E434">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C45A61"/>
    <w:multiLevelType w:val="hybridMultilevel"/>
    <w:tmpl w:val="E47E5BC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26741A"/>
    <w:multiLevelType w:val="hybridMultilevel"/>
    <w:tmpl w:val="DB060612"/>
    <w:lvl w:ilvl="0" w:tplc="1C44E4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935BAC"/>
    <w:multiLevelType w:val="hybridMultilevel"/>
    <w:tmpl w:val="52E4824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DE476DF"/>
    <w:multiLevelType w:val="hybridMultilevel"/>
    <w:tmpl w:val="46F0F320"/>
    <w:lvl w:ilvl="0" w:tplc="1C44E4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FA95A38"/>
    <w:multiLevelType w:val="hybridMultilevel"/>
    <w:tmpl w:val="D4C6618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0D82EFC"/>
    <w:multiLevelType w:val="hybridMultilevel"/>
    <w:tmpl w:val="0CB855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6A54814"/>
    <w:multiLevelType w:val="hybridMultilevel"/>
    <w:tmpl w:val="D32CCC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855A48"/>
    <w:multiLevelType w:val="hybridMultilevel"/>
    <w:tmpl w:val="A3FC7A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9641654"/>
    <w:multiLevelType w:val="hybridMultilevel"/>
    <w:tmpl w:val="82043C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1953A2"/>
    <w:multiLevelType w:val="hybridMultilevel"/>
    <w:tmpl w:val="82043C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BF370E"/>
    <w:multiLevelType w:val="hybridMultilevel"/>
    <w:tmpl w:val="A7FABD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7A74B96"/>
    <w:multiLevelType w:val="hybridMultilevel"/>
    <w:tmpl w:val="D8B8CAF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0A053F"/>
    <w:multiLevelType w:val="hybridMultilevel"/>
    <w:tmpl w:val="237801CE"/>
    <w:lvl w:ilvl="0" w:tplc="1C44E43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CC2155"/>
    <w:multiLevelType w:val="hybridMultilevel"/>
    <w:tmpl w:val="BDECB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9F34F8"/>
    <w:multiLevelType w:val="hybridMultilevel"/>
    <w:tmpl w:val="66B0ED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AEC3117"/>
    <w:multiLevelType w:val="hybridMultilevel"/>
    <w:tmpl w:val="BD060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BD055D4"/>
    <w:multiLevelType w:val="hybridMultilevel"/>
    <w:tmpl w:val="BAD287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FE97D0E"/>
    <w:multiLevelType w:val="hybridMultilevel"/>
    <w:tmpl w:val="8F58C7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A21C2C"/>
    <w:multiLevelType w:val="hybridMultilevel"/>
    <w:tmpl w:val="04AEC8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E195E01"/>
    <w:multiLevelType w:val="hybridMultilevel"/>
    <w:tmpl w:val="3BA0B66C"/>
    <w:lvl w:ilvl="0" w:tplc="0409001B">
      <w:start w:val="1"/>
      <w:numFmt w:val="lowerRoman"/>
      <w:lvlText w:val="%1."/>
      <w:lvlJc w:val="righ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3">
    <w:nsid w:val="4E3D2EBB"/>
    <w:multiLevelType w:val="hybridMultilevel"/>
    <w:tmpl w:val="F8600C10"/>
    <w:lvl w:ilvl="0" w:tplc="04090019">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F9851E1"/>
    <w:multiLevelType w:val="hybridMultilevel"/>
    <w:tmpl w:val="E36E753E"/>
    <w:lvl w:ilvl="0" w:tplc="1C44E43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71C02A1"/>
    <w:multiLevelType w:val="hybridMultilevel"/>
    <w:tmpl w:val="016E0F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A5A7425"/>
    <w:multiLevelType w:val="hybridMultilevel"/>
    <w:tmpl w:val="22C2F6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CFF6FF3"/>
    <w:multiLevelType w:val="hybridMultilevel"/>
    <w:tmpl w:val="64C411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EB504A0"/>
    <w:multiLevelType w:val="multilevel"/>
    <w:tmpl w:val="2D5A3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07242DD"/>
    <w:multiLevelType w:val="multilevel"/>
    <w:tmpl w:val="B822A23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07F34D6"/>
    <w:multiLevelType w:val="hybridMultilevel"/>
    <w:tmpl w:val="70CA7C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1833489"/>
    <w:multiLevelType w:val="hybridMultilevel"/>
    <w:tmpl w:val="650AC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4B67053"/>
    <w:multiLevelType w:val="hybridMultilevel"/>
    <w:tmpl w:val="73D8ABF4"/>
    <w:lvl w:ilvl="0" w:tplc="0409000F">
      <w:start w:val="1"/>
      <w:numFmt w:val="decimal"/>
      <w:lvlText w:val="%1."/>
      <w:lvlJc w:val="left"/>
      <w:pPr>
        <w:ind w:left="360" w:hanging="360"/>
      </w:pPr>
    </w:lvl>
    <w:lvl w:ilvl="1" w:tplc="1BA0431C">
      <w:start w:val="1"/>
      <w:numFmt w:val="lowerLetter"/>
      <w:lvlText w:val="%2."/>
      <w:lvlJc w:val="left"/>
      <w:pPr>
        <w:ind w:left="1080" w:hanging="360"/>
      </w:pPr>
      <w:rPr>
        <w:i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4FE419D"/>
    <w:multiLevelType w:val="hybridMultilevel"/>
    <w:tmpl w:val="B538DD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7213B11"/>
    <w:multiLevelType w:val="hybridMultilevel"/>
    <w:tmpl w:val="1450BD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EB5747E"/>
    <w:multiLevelType w:val="hybridMultilevel"/>
    <w:tmpl w:val="AF4C6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3EE5521"/>
    <w:multiLevelType w:val="hybridMultilevel"/>
    <w:tmpl w:val="9C18F5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844105D"/>
    <w:multiLevelType w:val="hybridMultilevel"/>
    <w:tmpl w:val="E1E0D15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880128A"/>
    <w:multiLevelType w:val="hybridMultilevel"/>
    <w:tmpl w:val="C46035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CE06FAA"/>
    <w:multiLevelType w:val="hybridMultilevel"/>
    <w:tmpl w:val="379236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0"/>
  </w:num>
  <w:num w:numId="5">
    <w:abstractNumId w:val="19"/>
  </w:num>
  <w:num w:numId="6">
    <w:abstractNumId w:val="37"/>
  </w:num>
  <w:num w:numId="7">
    <w:abstractNumId w:val="14"/>
  </w:num>
  <w:num w:numId="8">
    <w:abstractNumId w:val="21"/>
  </w:num>
  <w:num w:numId="9">
    <w:abstractNumId w:val="10"/>
  </w:num>
  <w:num w:numId="10">
    <w:abstractNumId w:val="31"/>
  </w:num>
  <w:num w:numId="11">
    <w:abstractNumId w:val="23"/>
  </w:num>
  <w:num w:numId="12">
    <w:abstractNumId w:val="28"/>
  </w:num>
  <w:num w:numId="13">
    <w:abstractNumId w:val="29"/>
  </w:num>
  <w:num w:numId="14">
    <w:abstractNumId w:val="30"/>
  </w:num>
  <w:num w:numId="15">
    <w:abstractNumId w:val="13"/>
  </w:num>
  <w:num w:numId="16">
    <w:abstractNumId w:val="33"/>
  </w:num>
  <w:num w:numId="17">
    <w:abstractNumId w:val="35"/>
  </w:num>
  <w:num w:numId="18">
    <w:abstractNumId w:val="7"/>
  </w:num>
  <w:num w:numId="19">
    <w:abstractNumId w:val="5"/>
  </w:num>
  <w:num w:numId="20">
    <w:abstractNumId w:val="9"/>
  </w:num>
  <w:num w:numId="21">
    <w:abstractNumId w:val="16"/>
  </w:num>
  <w:num w:numId="22">
    <w:abstractNumId w:val="38"/>
  </w:num>
  <w:num w:numId="23">
    <w:abstractNumId w:val="20"/>
  </w:num>
  <w:num w:numId="24">
    <w:abstractNumId w:val="17"/>
  </w:num>
  <w:num w:numId="25">
    <w:abstractNumId w:val="11"/>
  </w:num>
  <w:num w:numId="26">
    <w:abstractNumId w:val="12"/>
  </w:num>
  <w:num w:numId="27">
    <w:abstractNumId w:val="39"/>
  </w:num>
  <w:num w:numId="28">
    <w:abstractNumId w:val="36"/>
  </w:num>
  <w:num w:numId="29">
    <w:abstractNumId w:val="32"/>
  </w:num>
  <w:num w:numId="30">
    <w:abstractNumId w:val="22"/>
  </w:num>
  <w:num w:numId="31">
    <w:abstractNumId w:val="26"/>
  </w:num>
  <w:num w:numId="32">
    <w:abstractNumId w:val="15"/>
  </w:num>
  <w:num w:numId="33">
    <w:abstractNumId w:val="18"/>
  </w:num>
  <w:num w:numId="34">
    <w:abstractNumId w:val="25"/>
  </w:num>
  <w:num w:numId="35">
    <w:abstractNumId w:val="2"/>
  </w:num>
  <w:num w:numId="36">
    <w:abstractNumId w:val="4"/>
  </w:num>
  <w:num w:numId="37">
    <w:abstractNumId w:val="6"/>
  </w:num>
  <w:num w:numId="38">
    <w:abstractNumId w:val="24"/>
  </w:num>
  <w:num w:numId="39">
    <w:abstractNumId w:val="34"/>
  </w:num>
  <w:num w:numId="40">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D3F"/>
    <w:rsid w:val="00000A1E"/>
    <w:rsid w:val="00001304"/>
    <w:rsid w:val="00004096"/>
    <w:rsid w:val="000050BF"/>
    <w:rsid w:val="000063C1"/>
    <w:rsid w:val="00007A73"/>
    <w:rsid w:val="00010C5C"/>
    <w:rsid w:val="00011976"/>
    <w:rsid w:val="00012A4D"/>
    <w:rsid w:val="00012D41"/>
    <w:rsid w:val="00013575"/>
    <w:rsid w:val="00013D00"/>
    <w:rsid w:val="00013F54"/>
    <w:rsid w:val="000144A0"/>
    <w:rsid w:val="00014C81"/>
    <w:rsid w:val="0001501D"/>
    <w:rsid w:val="000152EF"/>
    <w:rsid w:val="00015F43"/>
    <w:rsid w:val="00016024"/>
    <w:rsid w:val="00016613"/>
    <w:rsid w:val="000174BB"/>
    <w:rsid w:val="000178E3"/>
    <w:rsid w:val="000200C4"/>
    <w:rsid w:val="00020FF3"/>
    <w:rsid w:val="00022553"/>
    <w:rsid w:val="00022E2B"/>
    <w:rsid w:val="00022EAC"/>
    <w:rsid w:val="0002480D"/>
    <w:rsid w:val="000257BC"/>
    <w:rsid w:val="00025E03"/>
    <w:rsid w:val="000270CA"/>
    <w:rsid w:val="00027E86"/>
    <w:rsid w:val="00030284"/>
    <w:rsid w:val="000319AC"/>
    <w:rsid w:val="00032362"/>
    <w:rsid w:val="0003271A"/>
    <w:rsid w:val="00032A15"/>
    <w:rsid w:val="00032CC5"/>
    <w:rsid w:val="00032F57"/>
    <w:rsid w:val="0003348A"/>
    <w:rsid w:val="00033808"/>
    <w:rsid w:val="00033CBA"/>
    <w:rsid w:val="00035C0C"/>
    <w:rsid w:val="000372C8"/>
    <w:rsid w:val="000375D1"/>
    <w:rsid w:val="0003777C"/>
    <w:rsid w:val="00040EE6"/>
    <w:rsid w:val="00041223"/>
    <w:rsid w:val="000422A4"/>
    <w:rsid w:val="000440DA"/>
    <w:rsid w:val="00045879"/>
    <w:rsid w:val="00045920"/>
    <w:rsid w:val="00050244"/>
    <w:rsid w:val="00052A4A"/>
    <w:rsid w:val="00053904"/>
    <w:rsid w:val="00054F03"/>
    <w:rsid w:val="0005614E"/>
    <w:rsid w:val="00056699"/>
    <w:rsid w:val="00056F10"/>
    <w:rsid w:val="00057016"/>
    <w:rsid w:val="00057183"/>
    <w:rsid w:val="000574E7"/>
    <w:rsid w:val="000605FB"/>
    <w:rsid w:val="00061D3A"/>
    <w:rsid w:val="00061F29"/>
    <w:rsid w:val="00062133"/>
    <w:rsid w:val="00062904"/>
    <w:rsid w:val="000629FF"/>
    <w:rsid w:val="00062A7E"/>
    <w:rsid w:val="000638DD"/>
    <w:rsid w:val="00063909"/>
    <w:rsid w:val="00064304"/>
    <w:rsid w:val="00066B2C"/>
    <w:rsid w:val="00067336"/>
    <w:rsid w:val="00067C03"/>
    <w:rsid w:val="00070004"/>
    <w:rsid w:val="00070123"/>
    <w:rsid w:val="00071203"/>
    <w:rsid w:val="00071E2C"/>
    <w:rsid w:val="0007465F"/>
    <w:rsid w:val="000749F3"/>
    <w:rsid w:val="00074BF2"/>
    <w:rsid w:val="00075486"/>
    <w:rsid w:val="00076205"/>
    <w:rsid w:val="0007670C"/>
    <w:rsid w:val="00077384"/>
    <w:rsid w:val="000776C0"/>
    <w:rsid w:val="00080CED"/>
    <w:rsid w:val="00081EEB"/>
    <w:rsid w:val="0008211F"/>
    <w:rsid w:val="0008218D"/>
    <w:rsid w:val="00082564"/>
    <w:rsid w:val="0008258C"/>
    <w:rsid w:val="00082C7B"/>
    <w:rsid w:val="00083BCE"/>
    <w:rsid w:val="00083EC3"/>
    <w:rsid w:val="000842ED"/>
    <w:rsid w:val="0008481E"/>
    <w:rsid w:val="00084951"/>
    <w:rsid w:val="000854EC"/>
    <w:rsid w:val="000861BD"/>
    <w:rsid w:val="0008763F"/>
    <w:rsid w:val="00087AF4"/>
    <w:rsid w:val="000900DB"/>
    <w:rsid w:val="00091089"/>
    <w:rsid w:val="0009140C"/>
    <w:rsid w:val="00091E8B"/>
    <w:rsid w:val="000928EC"/>
    <w:rsid w:val="00093C94"/>
    <w:rsid w:val="000940B9"/>
    <w:rsid w:val="000941BB"/>
    <w:rsid w:val="000948E1"/>
    <w:rsid w:val="00095719"/>
    <w:rsid w:val="00095B84"/>
    <w:rsid w:val="0009644E"/>
    <w:rsid w:val="000968D5"/>
    <w:rsid w:val="00096AFB"/>
    <w:rsid w:val="00097143"/>
    <w:rsid w:val="000972B2"/>
    <w:rsid w:val="00097590"/>
    <w:rsid w:val="00097C8C"/>
    <w:rsid w:val="000A00F3"/>
    <w:rsid w:val="000A0301"/>
    <w:rsid w:val="000A1317"/>
    <w:rsid w:val="000A1370"/>
    <w:rsid w:val="000A241F"/>
    <w:rsid w:val="000A2AE3"/>
    <w:rsid w:val="000A2CFA"/>
    <w:rsid w:val="000A3421"/>
    <w:rsid w:val="000A4A39"/>
    <w:rsid w:val="000A5178"/>
    <w:rsid w:val="000A5A36"/>
    <w:rsid w:val="000A6633"/>
    <w:rsid w:val="000A6A8F"/>
    <w:rsid w:val="000A6EBF"/>
    <w:rsid w:val="000A740C"/>
    <w:rsid w:val="000A7F22"/>
    <w:rsid w:val="000B05D9"/>
    <w:rsid w:val="000B0BE9"/>
    <w:rsid w:val="000B13B7"/>
    <w:rsid w:val="000B17A8"/>
    <w:rsid w:val="000B1840"/>
    <w:rsid w:val="000B2073"/>
    <w:rsid w:val="000B2DB3"/>
    <w:rsid w:val="000B3998"/>
    <w:rsid w:val="000B5195"/>
    <w:rsid w:val="000B5915"/>
    <w:rsid w:val="000B6DD5"/>
    <w:rsid w:val="000B70D6"/>
    <w:rsid w:val="000B77A2"/>
    <w:rsid w:val="000B7D88"/>
    <w:rsid w:val="000C0CA0"/>
    <w:rsid w:val="000C108B"/>
    <w:rsid w:val="000C1722"/>
    <w:rsid w:val="000C217A"/>
    <w:rsid w:val="000C24BA"/>
    <w:rsid w:val="000C41E0"/>
    <w:rsid w:val="000C47B4"/>
    <w:rsid w:val="000C500F"/>
    <w:rsid w:val="000C511C"/>
    <w:rsid w:val="000C5380"/>
    <w:rsid w:val="000C64D1"/>
    <w:rsid w:val="000C6CAC"/>
    <w:rsid w:val="000C78BC"/>
    <w:rsid w:val="000D0007"/>
    <w:rsid w:val="000D1D26"/>
    <w:rsid w:val="000D1E05"/>
    <w:rsid w:val="000D2394"/>
    <w:rsid w:val="000D34EE"/>
    <w:rsid w:val="000D4368"/>
    <w:rsid w:val="000D457A"/>
    <w:rsid w:val="000D4CCB"/>
    <w:rsid w:val="000D5313"/>
    <w:rsid w:val="000D5B2F"/>
    <w:rsid w:val="000D5B81"/>
    <w:rsid w:val="000D63AE"/>
    <w:rsid w:val="000D6522"/>
    <w:rsid w:val="000D73CF"/>
    <w:rsid w:val="000E0AF6"/>
    <w:rsid w:val="000E0CFF"/>
    <w:rsid w:val="000E1214"/>
    <w:rsid w:val="000E1217"/>
    <w:rsid w:val="000E1F1C"/>
    <w:rsid w:val="000E2353"/>
    <w:rsid w:val="000E362C"/>
    <w:rsid w:val="000E5E76"/>
    <w:rsid w:val="000E67A4"/>
    <w:rsid w:val="000E6AA5"/>
    <w:rsid w:val="000E7887"/>
    <w:rsid w:val="000E7C9D"/>
    <w:rsid w:val="000F17FB"/>
    <w:rsid w:val="000F2497"/>
    <w:rsid w:val="000F26F1"/>
    <w:rsid w:val="000F2C56"/>
    <w:rsid w:val="000F2DA2"/>
    <w:rsid w:val="000F4578"/>
    <w:rsid w:val="000F603B"/>
    <w:rsid w:val="000F71F3"/>
    <w:rsid w:val="000F76A8"/>
    <w:rsid w:val="000F7F37"/>
    <w:rsid w:val="001010ED"/>
    <w:rsid w:val="00101818"/>
    <w:rsid w:val="00101885"/>
    <w:rsid w:val="00101A69"/>
    <w:rsid w:val="00101BB8"/>
    <w:rsid w:val="001020EA"/>
    <w:rsid w:val="00102104"/>
    <w:rsid w:val="001022F6"/>
    <w:rsid w:val="00103DBD"/>
    <w:rsid w:val="001051C9"/>
    <w:rsid w:val="00105BEA"/>
    <w:rsid w:val="00105F8D"/>
    <w:rsid w:val="00106C42"/>
    <w:rsid w:val="00107099"/>
    <w:rsid w:val="001120B3"/>
    <w:rsid w:val="00113421"/>
    <w:rsid w:val="00113647"/>
    <w:rsid w:val="00113AD2"/>
    <w:rsid w:val="00113C02"/>
    <w:rsid w:val="00117CC6"/>
    <w:rsid w:val="00120F50"/>
    <w:rsid w:val="00121175"/>
    <w:rsid w:val="00121182"/>
    <w:rsid w:val="001211AC"/>
    <w:rsid w:val="00121273"/>
    <w:rsid w:val="001216A4"/>
    <w:rsid w:val="00121877"/>
    <w:rsid w:val="00121982"/>
    <w:rsid w:val="0012255F"/>
    <w:rsid w:val="00124A1A"/>
    <w:rsid w:val="00127A4D"/>
    <w:rsid w:val="0013016F"/>
    <w:rsid w:val="001307F6"/>
    <w:rsid w:val="00130CDA"/>
    <w:rsid w:val="00130E1E"/>
    <w:rsid w:val="00131BA2"/>
    <w:rsid w:val="00131F3C"/>
    <w:rsid w:val="00131F82"/>
    <w:rsid w:val="00132B6C"/>
    <w:rsid w:val="00133AE0"/>
    <w:rsid w:val="001369CC"/>
    <w:rsid w:val="00136D22"/>
    <w:rsid w:val="001371E1"/>
    <w:rsid w:val="00137540"/>
    <w:rsid w:val="00137D3A"/>
    <w:rsid w:val="001404BA"/>
    <w:rsid w:val="00141AC4"/>
    <w:rsid w:val="00141DE5"/>
    <w:rsid w:val="001425A3"/>
    <w:rsid w:val="001429CC"/>
    <w:rsid w:val="00142D95"/>
    <w:rsid w:val="00143B8E"/>
    <w:rsid w:val="001444BB"/>
    <w:rsid w:val="0014453F"/>
    <w:rsid w:val="00145979"/>
    <w:rsid w:val="00145D83"/>
    <w:rsid w:val="001463A4"/>
    <w:rsid w:val="00146AF4"/>
    <w:rsid w:val="00147289"/>
    <w:rsid w:val="001475DA"/>
    <w:rsid w:val="00150ADB"/>
    <w:rsid w:val="001511A9"/>
    <w:rsid w:val="00151BD6"/>
    <w:rsid w:val="001527B3"/>
    <w:rsid w:val="001536B7"/>
    <w:rsid w:val="001545A0"/>
    <w:rsid w:val="00155843"/>
    <w:rsid w:val="001559D1"/>
    <w:rsid w:val="00155A19"/>
    <w:rsid w:val="00157978"/>
    <w:rsid w:val="00157E57"/>
    <w:rsid w:val="00160DA7"/>
    <w:rsid w:val="001617D9"/>
    <w:rsid w:val="00162F40"/>
    <w:rsid w:val="001630A6"/>
    <w:rsid w:val="00163265"/>
    <w:rsid w:val="001653F1"/>
    <w:rsid w:val="00165D56"/>
    <w:rsid w:val="001663A9"/>
    <w:rsid w:val="00166BD4"/>
    <w:rsid w:val="001671F2"/>
    <w:rsid w:val="0016734A"/>
    <w:rsid w:val="00170365"/>
    <w:rsid w:val="00170A02"/>
    <w:rsid w:val="00170FC6"/>
    <w:rsid w:val="001711C4"/>
    <w:rsid w:val="001717B5"/>
    <w:rsid w:val="00171BD1"/>
    <w:rsid w:val="00171DD6"/>
    <w:rsid w:val="00173255"/>
    <w:rsid w:val="001746C9"/>
    <w:rsid w:val="0017537E"/>
    <w:rsid w:val="00175644"/>
    <w:rsid w:val="00180C6B"/>
    <w:rsid w:val="00181606"/>
    <w:rsid w:val="0018226C"/>
    <w:rsid w:val="001824B4"/>
    <w:rsid w:val="00182CEA"/>
    <w:rsid w:val="00182EE2"/>
    <w:rsid w:val="001833BC"/>
    <w:rsid w:val="0018346A"/>
    <w:rsid w:val="0018353D"/>
    <w:rsid w:val="001845DD"/>
    <w:rsid w:val="001847B7"/>
    <w:rsid w:val="00184B45"/>
    <w:rsid w:val="00185368"/>
    <w:rsid w:val="001853D2"/>
    <w:rsid w:val="00185511"/>
    <w:rsid w:val="001856E1"/>
    <w:rsid w:val="00185910"/>
    <w:rsid w:val="00185A09"/>
    <w:rsid w:val="00185A4C"/>
    <w:rsid w:val="001879F6"/>
    <w:rsid w:val="00190516"/>
    <w:rsid w:val="001917AE"/>
    <w:rsid w:val="00191D9A"/>
    <w:rsid w:val="00191EFD"/>
    <w:rsid w:val="00192A35"/>
    <w:rsid w:val="00192D1C"/>
    <w:rsid w:val="00192E0C"/>
    <w:rsid w:val="0019437E"/>
    <w:rsid w:val="00194B17"/>
    <w:rsid w:val="00194C68"/>
    <w:rsid w:val="00194D55"/>
    <w:rsid w:val="00195506"/>
    <w:rsid w:val="001979C2"/>
    <w:rsid w:val="00197EDA"/>
    <w:rsid w:val="001A02FF"/>
    <w:rsid w:val="001A0571"/>
    <w:rsid w:val="001A1A69"/>
    <w:rsid w:val="001A1D0A"/>
    <w:rsid w:val="001A25E6"/>
    <w:rsid w:val="001A29D4"/>
    <w:rsid w:val="001A2A5B"/>
    <w:rsid w:val="001A415C"/>
    <w:rsid w:val="001A422E"/>
    <w:rsid w:val="001A467B"/>
    <w:rsid w:val="001A49C4"/>
    <w:rsid w:val="001A4C77"/>
    <w:rsid w:val="001A4DF8"/>
    <w:rsid w:val="001A50DB"/>
    <w:rsid w:val="001A6B00"/>
    <w:rsid w:val="001A789A"/>
    <w:rsid w:val="001A7D84"/>
    <w:rsid w:val="001B0070"/>
    <w:rsid w:val="001B109E"/>
    <w:rsid w:val="001B2870"/>
    <w:rsid w:val="001B2A40"/>
    <w:rsid w:val="001B2BF9"/>
    <w:rsid w:val="001B422A"/>
    <w:rsid w:val="001B4AD7"/>
    <w:rsid w:val="001B5FAF"/>
    <w:rsid w:val="001B70AD"/>
    <w:rsid w:val="001C19BF"/>
    <w:rsid w:val="001C1F7B"/>
    <w:rsid w:val="001C311C"/>
    <w:rsid w:val="001C3CB1"/>
    <w:rsid w:val="001C4353"/>
    <w:rsid w:val="001C4CD3"/>
    <w:rsid w:val="001C590F"/>
    <w:rsid w:val="001C63EC"/>
    <w:rsid w:val="001C652B"/>
    <w:rsid w:val="001C6DB3"/>
    <w:rsid w:val="001C7B44"/>
    <w:rsid w:val="001D0E3D"/>
    <w:rsid w:val="001D19FF"/>
    <w:rsid w:val="001D2130"/>
    <w:rsid w:val="001D216C"/>
    <w:rsid w:val="001D4A78"/>
    <w:rsid w:val="001D512C"/>
    <w:rsid w:val="001D6490"/>
    <w:rsid w:val="001D6BFB"/>
    <w:rsid w:val="001D7685"/>
    <w:rsid w:val="001D78E2"/>
    <w:rsid w:val="001D7B5E"/>
    <w:rsid w:val="001E0726"/>
    <w:rsid w:val="001E0C7C"/>
    <w:rsid w:val="001E0F76"/>
    <w:rsid w:val="001E16D8"/>
    <w:rsid w:val="001E208E"/>
    <w:rsid w:val="001E2B30"/>
    <w:rsid w:val="001E3084"/>
    <w:rsid w:val="001E3B1F"/>
    <w:rsid w:val="001E3D61"/>
    <w:rsid w:val="001E3FEC"/>
    <w:rsid w:val="001E5E37"/>
    <w:rsid w:val="001E7744"/>
    <w:rsid w:val="001E786F"/>
    <w:rsid w:val="001E7E3B"/>
    <w:rsid w:val="001F0846"/>
    <w:rsid w:val="001F1659"/>
    <w:rsid w:val="001F3C67"/>
    <w:rsid w:val="001F3DBF"/>
    <w:rsid w:val="001F5514"/>
    <w:rsid w:val="001F6386"/>
    <w:rsid w:val="001F6BE2"/>
    <w:rsid w:val="001F6BF6"/>
    <w:rsid w:val="002000DF"/>
    <w:rsid w:val="002001A7"/>
    <w:rsid w:val="002001D9"/>
    <w:rsid w:val="002002F4"/>
    <w:rsid w:val="0020223E"/>
    <w:rsid w:val="00202482"/>
    <w:rsid w:val="00204326"/>
    <w:rsid w:val="00204C99"/>
    <w:rsid w:val="00204F72"/>
    <w:rsid w:val="002057DA"/>
    <w:rsid w:val="00206082"/>
    <w:rsid w:val="00207027"/>
    <w:rsid w:val="00207BF7"/>
    <w:rsid w:val="00213120"/>
    <w:rsid w:val="00213443"/>
    <w:rsid w:val="00213606"/>
    <w:rsid w:val="0021412A"/>
    <w:rsid w:val="00215749"/>
    <w:rsid w:val="00215969"/>
    <w:rsid w:val="002159B2"/>
    <w:rsid w:val="0021685B"/>
    <w:rsid w:val="0021711D"/>
    <w:rsid w:val="00222B3E"/>
    <w:rsid w:val="0022355A"/>
    <w:rsid w:val="002242D8"/>
    <w:rsid w:val="00224510"/>
    <w:rsid w:val="0022474E"/>
    <w:rsid w:val="00224828"/>
    <w:rsid w:val="00226BB1"/>
    <w:rsid w:val="00227372"/>
    <w:rsid w:val="002278CC"/>
    <w:rsid w:val="00227951"/>
    <w:rsid w:val="00227998"/>
    <w:rsid w:val="0023148E"/>
    <w:rsid w:val="00231C07"/>
    <w:rsid w:val="00231C71"/>
    <w:rsid w:val="002325E0"/>
    <w:rsid w:val="0023265B"/>
    <w:rsid w:val="002329C5"/>
    <w:rsid w:val="00233EAB"/>
    <w:rsid w:val="00234034"/>
    <w:rsid w:val="002348DD"/>
    <w:rsid w:val="00234CB0"/>
    <w:rsid w:val="00236396"/>
    <w:rsid w:val="00236826"/>
    <w:rsid w:val="00237495"/>
    <w:rsid w:val="0024184B"/>
    <w:rsid w:val="00241A5C"/>
    <w:rsid w:val="00241F47"/>
    <w:rsid w:val="002425DB"/>
    <w:rsid w:val="00242CED"/>
    <w:rsid w:val="00243288"/>
    <w:rsid w:val="00244459"/>
    <w:rsid w:val="00244B61"/>
    <w:rsid w:val="00245280"/>
    <w:rsid w:val="0024600F"/>
    <w:rsid w:val="00246DE2"/>
    <w:rsid w:val="00247C61"/>
    <w:rsid w:val="00247CF8"/>
    <w:rsid w:val="00250825"/>
    <w:rsid w:val="00250F67"/>
    <w:rsid w:val="0025109B"/>
    <w:rsid w:val="00251478"/>
    <w:rsid w:val="002516BC"/>
    <w:rsid w:val="002524F2"/>
    <w:rsid w:val="002528EC"/>
    <w:rsid w:val="002533FD"/>
    <w:rsid w:val="002538AD"/>
    <w:rsid w:val="00254626"/>
    <w:rsid w:val="00254B4B"/>
    <w:rsid w:val="00256CE4"/>
    <w:rsid w:val="00257FCC"/>
    <w:rsid w:val="002602F5"/>
    <w:rsid w:val="00260B37"/>
    <w:rsid w:val="00260BF1"/>
    <w:rsid w:val="00261613"/>
    <w:rsid w:val="002616BC"/>
    <w:rsid w:val="00261CBC"/>
    <w:rsid w:val="00261FC0"/>
    <w:rsid w:val="002634A8"/>
    <w:rsid w:val="00263F0D"/>
    <w:rsid w:val="00264D38"/>
    <w:rsid w:val="002650F7"/>
    <w:rsid w:val="002655B2"/>
    <w:rsid w:val="0026610F"/>
    <w:rsid w:val="0026627F"/>
    <w:rsid w:val="00266D34"/>
    <w:rsid w:val="00267E0F"/>
    <w:rsid w:val="00270962"/>
    <w:rsid w:val="002717A7"/>
    <w:rsid w:val="00271F24"/>
    <w:rsid w:val="002727CB"/>
    <w:rsid w:val="00272AF7"/>
    <w:rsid w:val="00272D5B"/>
    <w:rsid w:val="00272FE1"/>
    <w:rsid w:val="00274797"/>
    <w:rsid w:val="00274874"/>
    <w:rsid w:val="00274E52"/>
    <w:rsid w:val="00275B68"/>
    <w:rsid w:val="002761BB"/>
    <w:rsid w:val="0027636C"/>
    <w:rsid w:val="00276BB0"/>
    <w:rsid w:val="00277149"/>
    <w:rsid w:val="002803F4"/>
    <w:rsid w:val="002805D8"/>
    <w:rsid w:val="00281883"/>
    <w:rsid w:val="00281C86"/>
    <w:rsid w:val="0028252D"/>
    <w:rsid w:val="00283211"/>
    <w:rsid w:val="00284AFA"/>
    <w:rsid w:val="0028572C"/>
    <w:rsid w:val="00285971"/>
    <w:rsid w:val="00285EE9"/>
    <w:rsid w:val="00285F35"/>
    <w:rsid w:val="0028652C"/>
    <w:rsid w:val="00286D57"/>
    <w:rsid w:val="002872AF"/>
    <w:rsid w:val="0028759A"/>
    <w:rsid w:val="00287651"/>
    <w:rsid w:val="00290444"/>
    <w:rsid w:val="00290731"/>
    <w:rsid w:val="0029078C"/>
    <w:rsid w:val="00291574"/>
    <w:rsid w:val="00293414"/>
    <w:rsid w:val="0029359F"/>
    <w:rsid w:val="00293893"/>
    <w:rsid w:val="002940F1"/>
    <w:rsid w:val="002961C1"/>
    <w:rsid w:val="002963F2"/>
    <w:rsid w:val="002969ED"/>
    <w:rsid w:val="00297365"/>
    <w:rsid w:val="00297A81"/>
    <w:rsid w:val="00297B29"/>
    <w:rsid w:val="002A07F5"/>
    <w:rsid w:val="002A096C"/>
    <w:rsid w:val="002A0A41"/>
    <w:rsid w:val="002A2313"/>
    <w:rsid w:val="002A2CFB"/>
    <w:rsid w:val="002A395D"/>
    <w:rsid w:val="002A3AFC"/>
    <w:rsid w:val="002A3BBD"/>
    <w:rsid w:val="002A3F4B"/>
    <w:rsid w:val="002A3F7F"/>
    <w:rsid w:val="002A4AA0"/>
    <w:rsid w:val="002A6547"/>
    <w:rsid w:val="002A662A"/>
    <w:rsid w:val="002A6683"/>
    <w:rsid w:val="002A66C7"/>
    <w:rsid w:val="002A71AA"/>
    <w:rsid w:val="002B05BA"/>
    <w:rsid w:val="002B12CF"/>
    <w:rsid w:val="002B2E64"/>
    <w:rsid w:val="002B40D2"/>
    <w:rsid w:val="002B4347"/>
    <w:rsid w:val="002B4755"/>
    <w:rsid w:val="002B635D"/>
    <w:rsid w:val="002B71BB"/>
    <w:rsid w:val="002B78B1"/>
    <w:rsid w:val="002B79DC"/>
    <w:rsid w:val="002C0567"/>
    <w:rsid w:val="002C0585"/>
    <w:rsid w:val="002C062F"/>
    <w:rsid w:val="002C1165"/>
    <w:rsid w:val="002C1A88"/>
    <w:rsid w:val="002C1CC7"/>
    <w:rsid w:val="002C26F3"/>
    <w:rsid w:val="002C2D12"/>
    <w:rsid w:val="002C3D38"/>
    <w:rsid w:val="002C4056"/>
    <w:rsid w:val="002C4511"/>
    <w:rsid w:val="002C4B49"/>
    <w:rsid w:val="002C61FD"/>
    <w:rsid w:val="002C7A51"/>
    <w:rsid w:val="002D0786"/>
    <w:rsid w:val="002D0BFB"/>
    <w:rsid w:val="002D155B"/>
    <w:rsid w:val="002D1AAB"/>
    <w:rsid w:val="002D32DE"/>
    <w:rsid w:val="002D3B9F"/>
    <w:rsid w:val="002D4103"/>
    <w:rsid w:val="002D4D29"/>
    <w:rsid w:val="002D5028"/>
    <w:rsid w:val="002D5EF4"/>
    <w:rsid w:val="002D67B9"/>
    <w:rsid w:val="002E0038"/>
    <w:rsid w:val="002E1108"/>
    <w:rsid w:val="002E1269"/>
    <w:rsid w:val="002E388D"/>
    <w:rsid w:val="002E3E4F"/>
    <w:rsid w:val="002E4531"/>
    <w:rsid w:val="002E52D5"/>
    <w:rsid w:val="002E58F9"/>
    <w:rsid w:val="002E6EA6"/>
    <w:rsid w:val="002E7276"/>
    <w:rsid w:val="002F032D"/>
    <w:rsid w:val="002F0979"/>
    <w:rsid w:val="002F0C66"/>
    <w:rsid w:val="002F1028"/>
    <w:rsid w:val="002F2989"/>
    <w:rsid w:val="002F2C54"/>
    <w:rsid w:val="002F326C"/>
    <w:rsid w:val="002F45F6"/>
    <w:rsid w:val="002F58EA"/>
    <w:rsid w:val="002F633D"/>
    <w:rsid w:val="002F7B6A"/>
    <w:rsid w:val="002F7DA6"/>
    <w:rsid w:val="00300529"/>
    <w:rsid w:val="00300A2B"/>
    <w:rsid w:val="003013D2"/>
    <w:rsid w:val="00302581"/>
    <w:rsid w:val="00302BE3"/>
    <w:rsid w:val="003039CB"/>
    <w:rsid w:val="003049A0"/>
    <w:rsid w:val="003051FD"/>
    <w:rsid w:val="00307D31"/>
    <w:rsid w:val="00310A24"/>
    <w:rsid w:val="003117FE"/>
    <w:rsid w:val="00312021"/>
    <w:rsid w:val="00312480"/>
    <w:rsid w:val="00313EFA"/>
    <w:rsid w:val="00314EF9"/>
    <w:rsid w:val="00315334"/>
    <w:rsid w:val="00315D1A"/>
    <w:rsid w:val="0031642C"/>
    <w:rsid w:val="003177D5"/>
    <w:rsid w:val="00317F56"/>
    <w:rsid w:val="00320DD4"/>
    <w:rsid w:val="00321A11"/>
    <w:rsid w:val="00321C30"/>
    <w:rsid w:val="00322B25"/>
    <w:rsid w:val="00322BD7"/>
    <w:rsid w:val="003238C3"/>
    <w:rsid w:val="00323EDD"/>
    <w:rsid w:val="0032534C"/>
    <w:rsid w:val="003260A9"/>
    <w:rsid w:val="003263CF"/>
    <w:rsid w:val="0032753C"/>
    <w:rsid w:val="00327857"/>
    <w:rsid w:val="00327BE5"/>
    <w:rsid w:val="00327BED"/>
    <w:rsid w:val="003301A5"/>
    <w:rsid w:val="0033363B"/>
    <w:rsid w:val="00333938"/>
    <w:rsid w:val="00334757"/>
    <w:rsid w:val="003355D5"/>
    <w:rsid w:val="003363CC"/>
    <w:rsid w:val="00337F46"/>
    <w:rsid w:val="0034050D"/>
    <w:rsid w:val="003407E7"/>
    <w:rsid w:val="0034191E"/>
    <w:rsid w:val="00342768"/>
    <w:rsid w:val="003431C2"/>
    <w:rsid w:val="003431EB"/>
    <w:rsid w:val="00345779"/>
    <w:rsid w:val="00347C6D"/>
    <w:rsid w:val="003501DB"/>
    <w:rsid w:val="0035135F"/>
    <w:rsid w:val="003515CA"/>
    <w:rsid w:val="00353453"/>
    <w:rsid w:val="00353828"/>
    <w:rsid w:val="00354104"/>
    <w:rsid w:val="003541B1"/>
    <w:rsid w:val="0035460A"/>
    <w:rsid w:val="00354BA7"/>
    <w:rsid w:val="0035518C"/>
    <w:rsid w:val="003555AF"/>
    <w:rsid w:val="00355C96"/>
    <w:rsid w:val="003563F0"/>
    <w:rsid w:val="00356DC3"/>
    <w:rsid w:val="00356FD8"/>
    <w:rsid w:val="00357227"/>
    <w:rsid w:val="00360058"/>
    <w:rsid w:val="00362208"/>
    <w:rsid w:val="003624DE"/>
    <w:rsid w:val="003625F7"/>
    <w:rsid w:val="00362712"/>
    <w:rsid w:val="003633C3"/>
    <w:rsid w:val="00363FCB"/>
    <w:rsid w:val="00364ABD"/>
    <w:rsid w:val="003666BC"/>
    <w:rsid w:val="0036705D"/>
    <w:rsid w:val="003677E1"/>
    <w:rsid w:val="00371382"/>
    <w:rsid w:val="00371B06"/>
    <w:rsid w:val="003720B9"/>
    <w:rsid w:val="00372CEB"/>
    <w:rsid w:val="003737D5"/>
    <w:rsid w:val="003740A3"/>
    <w:rsid w:val="003741ED"/>
    <w:rsid w:val="00374CDD"/>
    <w:rsid w:val="0037549F"/>
    <w:rsid w:val="00376106"/>
    <w:rsid w:val="00376B87"/>
    <w:rsid w:val="00377927"/>
    <w:rsid w:val="00377C47"/>
    <w:rsid w:val="00381FD1"/>
    <w:rsid w:val="003822E1"/>
    <w:rsid w:val="003831E9"/>
    <w:rsid w:val="00384568"/>
    <w:rsid w:val="00384AAF"/>
    <w:rsid w:val="00384B28"/>
    <w:rsid w:val="00385A3B"/>
    <w:rsid w:val="00385CB5"/>
    <w:rsid w:val="0038718C"/>
    <w:rsid w:val="003873BD"/>
    <w:rsid w:val="00390434"/>
    <w:rsid w:val="003911B2"/>
    <w:rsid w:val="00391B72"/>
    <w:rsid w:val="003923E5"/>
    <w:rsid w:val="0039280F"/>
    <w:rsid w:val="00392B67"/>
    <w:rsid w:val="00393C5F"/>
    <w:rsid w:val="003942DC"/>
    <w:rsid w:val="00394E44"/>
    <w:rsid w:val="00395A69"/>
    <w:rsid w:val="00395B47"/>
    <w:rsid w:val="00396271"/>
    <w:rsid w:val="00397D1F"/>
    <w:rsid w:val="003A032D"/>
    <w:rsid w:val="003A056D"/>
    <w:rsid w:val="003A199C"/>
    <w:rsid w:val="003A1BB7"/>
    <w:rsid w:val="003A2859"/>
    <w:rsid w:val="003A2A32"/>
    <w:rsid w:val="003A2D4F"/>
    <w:rsid w:val="003A36E3"/>
    <w:rsid w:val="003A405F"/>
    <w:rsid w:val="003A44C6"/>
    <w:rsid w:val="003A458A"/>
    <w:rsid w:val="003A52B9"/>
    <w:rsid w:val="003A5E48"/>
    <w:rsid w:val="003A5E82"/>
    <w:rsid w:val="003A657D"/>
    <w:rsid w:val="003A6AB0"/>
    <w:rsid w:val="003A74E0"/>
    <w:rsid w:val="003B0017"/>
    <w:rsid w:val="003B0C1E"/>
    <w:rsid w:val="003B242B"/>
    <w:rsid w:val="003B2654"/>
    <w:rsid w:val="003B31F3"/>
    <w:rsid w:val="003B38BE"/>
    <w:rsid w:val="003B3FE4"/>
    <w:rsid w:val="003B464F"/>
    <w:rsid w:val="003B4CCF"/>
    <w:rsid w:val="003B5585"/>
    <w:rsid w:val="003B5BC3"/>
    <w:rsid w:val="003B6526"/>
    <w:rsid w:val="003B6D8D"/>
    <w:rsid w:val="003B7FEC"/>
    <w:rsid w:val="003C15B8"/>
    <w:rsid w:val="003C3469"/>
    <w:rsid w:val="003C35CD"/>
    <w:rsid w:val="003C4BBD"/>
    <w:rsid w:val="003C51A3"/>
    <w:rsid w:val="003C58C2"/>
    <w:rsid w:val="003C5C95"/>
    <w:rsid w:val="003C6C73"/>
    <w:rsid w:val="003C6DA5"/>
    <w:rsid w:val="003D05CE"/>
    <w:rsid w:val="003D1BED"/>
    <w:rsid w:val="003D3064"/>
    <w:rsid w:val="003D30EA"/>
    <w:rsid w:val="003D39E9"/>
    <w:rsid w:val="003D4713"/>
    <w:rsid w:val="003D4E5C"/>
    <w:rsid w:val="003D51C5"/>
    <w:rsid w:val="003D7B4E"/>
    <w:rsid w:val="003E19C5"/>
    <w:rsid w:val="003E1AD2"/>
    <w:rsid w:val="003E2032"/>
    <w:rsid w:val="003E3132"/>
    <w:rsid w:val="003E31FE"/>
    <w:rsid w:val="003E33C6"/>
    <w:rsid w:val="003E343C"/>
    <w:rsid w:val="003E3D5F"/>
    <w:rsid w:val="003E4495"/>
    <w:rsid w:val="003E49D2"/>
    <w:rsid w:val="003E515B"/>
    <w:rsid w:val="003E57F9"/>
    <w:rsid w:val="003E64C4"/>
    <w:rsid w:val="003E66F1"/>
    <w:rsid w:val="003E691A"/>
    <w:rsid w:val="003E6B31"/>
    <w:rsid w:val="003E7238"/>
    <w:rsid w:val="003F0F37"/>
    <w:rsid w:val="003F111A"/>
    <w:rsid w:val="003F11B0"/>
    <w:rsid w:val="003F35CB"/>
    <w:rsid w:val="003F3CB0"/>
    <w:rsid w:val="003F4183"/>
    <w:rsid w:val="003F491C"/>
    <w:rsid w:val="003F49CD"/>
    <w:rsid w:val="003F4A59"/>
    <w:rsid w:val="003F50AF"/>
    <w:rsid w:val="003F5AB7"/>
    <w:rsid w:val="003F6DBA"/>
    <w:rsid w:val="003F72DD"/>
    <w:rsid w:val="004006B1"/>
    <w:rsid w:val="00400D79"/>
    <w:rsid w:val="0040136E"/>
    <w:rsid w:val="004015D5"/>
    <w:rsid w:val="00401C2D"/>
    <w:rsid w:val="00402048"/>
    <w:rsid w:val="00402C7D"/>
    <w:rsid w:val="00403F86"/>
    <w:rsid w:val="004040D0"/>
    <w:rsid w:val="004041EE"/>
    <w:rsid w:val="00404C98"/>
    <w:rsid w:val="00405386"/>
    <w:rsid w:val="00405E6C"/>
    <w:rsid w:val="0040631D"/>
    <w:rsid w:val="00406373"/>
    <w:rsid w:val="00406415"/>
    <w:rsid w:val="004066BB"/>
    <w:rsid w:val="004067D8"/>
    <w:rsid w:val="0040688B"/>
    <w:rsid w:val="00406C58"/>
    <w:rsid w:val="004075C7"/>
    <w:rsid w:val="004075DC"/>
    <w:rsid w:val="00407D85"/>
    <w:rsid w:val="00407E2F"/>
    <w:rsid w:val="00407FC0"/>
    <w:rsid w:val="00410C76"/>
    <w:rsid w:val="0041232F"/>
    <w:rsid w:val="00412561"/>
    <w:rsid w:val="0041267A"/>
    <w:rsid w:val="0041329B"/>
    <w:rsid w:val="00413651"/>
    <w:rsid w:val="004145E9"/>
    <w:rsid w:val="00415BB3"/>
    <w:rsid w:val="0041659A"/>
    <w:rsid w:val="00416768"/>
    <w:rsid w:val="00416A70"/>
    <w:rsid w:val="00420EB8"/>
    <w:rsid w:val="00421EFA"/>
    <w:rsid w:val="00422369"/>
    <w:rsid w:val="00422E7E"/>
    <w:rsid w:val="004237BE"/>
    <w:rsid w:val="00423971"/>
    <w:rsid w:val="00424D72"/>
    <w:rsid w:val="00424EE5"/>
    <w:rsid w:val="00424F27"/>
    <w:rsid w:val="00425341"/>
    <w:rsid w:val="00425712"/>
    <w:rsid w:val="00425EED"/>
    <w:rsid w:val="004275B4"/>
    <w:rsid w:val="004276C1"/>
    <w:rsid w:val="00430CE8"/>
    <w:rsid w:val="00430DE9"/>
    <w:rsid w:val="00432108"/>
    <w:rsid w:val="004325C7"/>
    <w:rsid w:val="00432C28"/>
    <w:rsid w:val="00433053"/>
    <w:rsid w:val="00433194"/>
    <w:rsid w:val="00433808"/>
    <w:rsid w:val="004339CC"/>
    <w:rsid w:val="00433FAE"/>
    <w:rsid w:val="004361F9"/>
    <w:rsid w:val="00441997"/>
    <w:rsid w:val="00441B2D"/>
    <w:rsid w:val="00441B48"/>
    <w:rsid w:val="0044303B"/>
    <w:rsid w:val="004436E0"/>
    <w:rsid w:val="0044408D"/>
    <w:rsid w:val="004444DB"/>
    <w:rsid w:val="00444BF7"/>
    <w:rsid w:val="00444CE0"/>
    <w:rsid w:val="00445763"/>
    <w:rsid w:val="0044628F"/>
    <w:rsid w:val="00446B54"/>
    <w:rsid w:val="004478EF"/>
    <w:rsid w:val="00450137"/>
    <w:rsid w:val="00450906"/>
    <w:rsid w:val="00450EEA"/>
    <w:rsid w:val="00451B24"/>
    <w:rsid w:val="00453513"/>
    <w:rsid w:val="00453EAF"/>
    <w:rsid w:val="004543F6"/>
    <w:rsid w:val="004545EF"/>
    <w:rsid w:val="004546E8"/>
    <w:rsid w:val="00454D89"/>
    <w:rsid w:val="004552A2"/>
    <w:rsid w:val="004558C6"/>
    <w:rsid w:val="00455A0C"/>
    <w:rsid w:val="00455CD3"/>
    <w:rsid w:val="00455CEB"/>
    <w:rsid w:val="00456723"/>
    <w:rsid w:val="00457692"/>
    <w:rsid w:val="00460B05"/>
    <w:rsid w:val="004611D1"/>
    <w:rsid w:val="004614DA"/>
    <w:rsid w:val="004626B6"/>
    <w:rsid w:val="00462B2C"/>
    <w:rsid w:val="00462C76"/>
    <w:rsid w:val="00463F37"/>
    <w:rsid w:val="00464479"/>
    <w:rsid w:val="004654E4"/>
    <w:rsid w:val="00465995"/>
    <w:rsid w:val="00465A67"/>
    <w:rsid w:val="00465C75"/>
    <w:rsid w:val="00466043"/>
    <w:rsid w:val="00466DC3"/>
    <w:rsid w:val="004672F6"/>
    <w:rsid w:val="004677D5"/>
    <w:rsid w:val="00470A26"/>
    <w:rsid w:val="004714CB"/>
    <w:rsid w:val="00473162"/>
    <w:rsid w:val="00473A5E"/>
    <w:rsid w:val="00474428"/>
    <w:rsid w:val="00475009"/>
    <w:rsid w:val="00475157"/>
    <w:rsid w:val="0047619E"/>
    <w:rsid w:val="0047666B"/>
    <w:rsid w:val="00476819"/>
    <w:rsid w:val="00477389"/>
    <w:rsid w:val="00477D50"/>
    <w:rsid w:val="00477E60"/>
    <w:rsid w:val="0048016A"/>
    <w:rsid w:val="0048033C"/>
    <w:rsid w:val="00481042"/>
    <w:rsid w:val="00481DE9"/>
    <w:rsid w:val="00481E2E"/>
    <w:rsid w:val="0048226C"/>
    <w:rsid w:val="00482459"/>
    <w:rsid w:val="004845F2"/>
    <w:rsid w:val="00484CFC"/>
    <w:rsid w:val="00485AD4"/>
    <w:rsid w:val="00485CB9"/>
    <w:rsid w:val="00485E38"/>
    <w:rsid w:val="00486295"/>
    <w:rsid w:val="004864CF"/>
    <w:rsid w:val="004865EB"/>
    <w:rsid w:val="004877E7"/>
    <w:rsid w:val="0048792B"/>
    <w:rsid w:val="00490A24"/>
    <w:rsid w:val="00490D73"/>
    <w:rsid w:val="00491976"/>
    <w:rsid w:val="00491D65"/>
    <w:rsid w:val="00494012"/>
    <w:rsid w:val="004941A3"/>
    <w:rsid w:val="00494D14"/>
    <w:rsid w:val="00494DC9"/>
    <w:rsid w:val="004950CA"/>
    <w:rsid w:val="00495EC6"/>
    <w:rsid w:val="00497A99"/>
    <w:rsid w:val="00497C0B"/>
    <w:rsid w:val="004A0B15"/>
    <w:rsid w:val="004A35D0"/>
    <w:rsid w:val="004A3CC4"/>
    <w:rsid w:val="004A3FED"/>
    <w:rsid w:val="004B0434"/>
    <w:rsid w:val="004B1036"/>
    <w:rsid w:val="004B1132"/>
    <w:rsid w:val="004B11E1"/>
    <w:rsid w:val="004B18FB"/>
    <w:rsid w:val="004B1FD8"/>
    <w:rsid w:val="004B3668"/>
    <w:rsid w:val="004B4638"/>
    <w:rsid w:val="004B53FC"/>
    <w:rsid w:val="004B5E9E"/>
    <w:rsid w:val="004B6B14"/>
    <w:rsid w:val="004B6ED5"/>
    <w:rsid w:val="004C29BA"/>
    <w:rsid w:val="004C2D54"/>
    <w:rsid w:val="004C2EE2"/>
    <w:rsid w:val="004C3EC1"/>
    <w:rsid w:val="004C46EE"/>
    <w:rsid w:val="004C4BD5"/>
    <w:rsid w:val="004C58BB"/>
    <w:rsid w:val="004C5FA6"/>
    <w:rsid w:val="004C64B3"/>
    <w:rsid w:val="004C759E"/>
    <w:rsid w:val="004C7E5B"/>
    <w:rsid w:val="004C7ECB"/>
    <w:rsid w:val="004D0391"/>
    <w:rsid w:val="004D03D1"/>
    <w:rsid w:val="004D116A"/>
    <w:rsid w:val="004D315E"/>
    <w:rsid w:val="004D439D"/>
    <w:rsid w:val="004D4785"/>
    <w:rsid w:val="004D5DD4"/>
    <w:rsid w:val="004D7750"/>
    <w:rsid w:val="004E138B"/>
    <w:rsid w:val="004E1CD9"/>
    <w:rsid w:val="004E2287"/>
    <w:rsid w:val="004E31A8"/>
    <w:rsid w:val="004E363B"/>
    <w:rsid w:val="004E4CAC"/>
    <w:rsid w:val="004E6D24"/>
    <w:rsid w:val="004E717C"/>
    <w:rsid w:val="004E71BB"/>
    <w:rsid w:val="004E7B21"/>
    <w:rsid w:val="004F0338"/>
    <w:rsid w:val="004F0C60"/>
    <w:rsid w:val="004F1D3F"/>
    <w:rsid w:val="004F3549"/>
    <w:rsid w:val="004F402A"/>
    <w:rsid w:val="004F5036"/>
    <w:rsid w:val="004F5321"/>
    <w:rsid w:val="004F60F4"/>
    <w:rsid w:val="004F6FE3"/>
    <w:rsid w:val="004F7104"/>
    <w:rsid w:val="004F712E"/>
    <w:rsid w:val="004F763D"/>
    <w:rsid w:val="004F788C"/>
    <w:rsid w:val="004F7A46"/>
    <w:rsid w:val="00500AC1"/>
    <w:rsid w:val="005010FC"/>
    <w:rsid w:val="005011DD"/>
    <w:rsid w:val="00501B4E"/>
    <w:rsid w:val="00503C00"/>
    <w:rsid w:val="00503CEB"/>
    <w:rsid w:val="00505564"/>
    <w:rsid w:val="00507276"/>
    <w:rsid w:val="0051153F"/>
    <w:rsid w:val="0051161B"/>
    <w:rsid w:val="00512A66"/>
    <w:rsid w:val="005135EA"/>
    <w:rsid w:val="00515429"/>
    <w:rsid w:val="00515492"/>
    <w:rsid w:val="00515C85"/>
    <w:rsid w:val="00516618"/>
    <w:rsid w:val="005167D5"/>
    <w:rsid w:val="00517780"/>
    <w:rsid w:val="00520966"/>
    <w:rsid w:val="00521A5D"/>
    <w:rsid w:val="0052248D"/>
    <w:rsid w:val="00523EBC"/>
    <w:rsid w:val="00524869"/>
    <w:rsid w:val="0052494E"/>
    <w:rsid w:val="00524E94"/>
    <w:rsid w:val="00525B83"/>
    <w:rsid w:val="005268A4"/>
    <w:rsid w:val="00526989"/>
    <w:rsid w:val="005271D4"/>
    <w:rsid w:val="0052738E"/>
    <w:rsid w:val="005306EF"/>
    <w:rsid w:val="00530B81"/>
    <w:rsid w:val="005310E6"/>
    <w:rsid w:val="00531306"/>
    <w:rsid w:val="00531720"/>
    <w:rsid w:val="0053233C"/>
    <w:rsid w:val="00532567"/>
    <w:rsid w:val="005327F8"/>
    <w:rsid w:val="005342A1"/>
    <w:rsid w:val="0053443C"/>
    <w:rsid w:val="00534AEC"/>
    <w:rsid w:val="00536727"/>
    <w:rsid w:val="00540292"/>
    <w:rsid w:val="005409FA"/>
    <w:rsid w:val="00541851"/>
    <w:rsid w:val="00542A38"/>
    <w:rsid w:val="0054379E"/>
    <w:rsid w:val="005448E3"/>
    <w:rsid w:val="0054548B"/>
    <w:rsid w:val="00545998"/>
    <w:rsid w:val="0054622A"/>
    <w:rsid w:val="00546830"/>
    <w:rsid w:val="00547446"/>
    <w:rsid w:val="00547BE4"/>
    <w:rsid w:val="00550382"/>
    <w:rsid w:val="00550530"/>
    <w:rsid w:val="00550F0D"/>
    <w:rsid w:val="005526A9"/>
    <w:rsid w:val="005529D1"/>
    <w:rsid w:val="00552EF9"/>
    <w:rsid w:val="00553DE4"/>
    <w:rsid w:val="00553EF1"/>
    <w:rsid w:val="00553FB1"/>
    <w:rsid w:val="005542F9"/>
    <w:rsid w:val="00554A4C"/>
    <w:rsid w:val="005551D9"/>
    <w:rsid w:val="00555DE4"/>
    <w:rsid w:val="00557220"/>
    <w:rsid w:val="00557F5C"/>
    <w:rsid w:val="00560631"/>
    <w:rsid w:val="00561768"/>
    <w:rsid w:val="0056279D"/>
    <w:rsid w:val="005633AA"/>
    <w:rsid w:val="00563B03"/>
    <w:rsid w:val="00564A26"/>
    <w:rsid w:val="00564C1B"/>
    <w:rsid w:val="00564C2E"/>
    <w:rsid w:val="00564C36"/>
    <w:rsid w:val="00567898"/>
    <w:rsid w:val="00570772"/>
    <w:rsid w:val="00570C55"/>
    <w:rsid w:val="0057341C"/>
    <w:rsid w:val="00573971"/>
    <w:rsid w:val="005746CC"/>
    <w:rsid w:val="005766B4"/>
    <w:rsid w:val="005773B1"/>
    <w:rsid w:val="00577661"/>
    <w:rsid w:val="00577772"/>
    <w:rsid w:val="00577BE2"/>
    <w:rsid w:val="005806C3"/>
    <w:rsid w:val="00580965"/>
    <w:rsid w:val="00580F66"/>
    <w:rsid w:val="00581443"/>
    <w:rsid w:val="00581666"/>
    <w:rsid w:val="005834D6"/>
    <w:rsid w:val="005835B6"/>
    <w:rsid w:val="0058491D"/>
    <w:rsid w:val="00584A66"/>
    <w:rsid w:val="00584AE3"/>
    <w:rsid w:val="005869FD"/>
    <w:rsid w:val="00587DA6"/>
    <w:rsid w:val="00590398"/>
    <w:rsid w:val="0059070E"/>
    <w:rsid w:val="005914B4"/>
    <w:rsid w:val="00591C49"/>
    <w:rsid w:val="00592874"/>
    <w:rsid w:val="0059452C"/>
    <w:rsid w:val="00594CF2"/>
    <w:rsid w:val="00595018"/>
    <w:rsid w:val="005961B0"/>
    <w:rsid w:val="00596C81"/>
    <w:rsid w:val="00597094"/>
    <w:rsid w:val="00597776"/>
    <w:rsid w:val="005A0527"/>
    <w:rsid w:val="005A0D02"/>
    <w:rsid w:val="005A0E89"/>
    <w:rsid w:val="005A1B80"/>
    <w:rsid w:val="005A339A"/>
    <w:rsid w:val="005A33CF"/>
    <w:rsid w:val="005A3489"/>
    <w:rsid w:val="005A3529"/>
    <w:rsid w:val="005A363D"/>
    <w:rsid w:val="005A3C09"/>
    <w:rsid w:val="005A43AA"/>
    <w:rsid w:val="005A6510"/>
    <w:rsid w:val="005B1352"/>
    <w:rsid w:val="005B218E"/>
    <w:rsid w:val="005B2E3E"/>
    <w:rsid w:val="005B34B5"/>
    <w:rsid w:val="005B6832"/>
    <w:rsid w:val="005B6B8D"/>
    <w:rsid w:val="005B72CF"/>
    <w:rsid w:val="005B7D4F"/>
    <w:rsid w:val="005C0B64"/>
    <w:rsid w:val="005C0C14"/>
    <w:rsid w:val="005C0DD2"/>
    <w:rsid w:val="005C1EB8"/>
    <w:rsid w:val="005C25F9"/>
    <w:rsid w:val="005C2708"/>
    <w:rsid w:val="005C2DDC"/>
    <w:rsid w:val="005C308B"/>
    <w:rsid w:val="005C3C4D"/>
    <w:rsid w:val="005C4C4B"/>
    <w:rsid w:val="005C4DFD"/>
    <w:rsid w:val="005C5A9A"/>
    <w:rsid w:val="005C647A"/>
    <w:rsid w:val="005C6870"/>
    <w:rsid w:val="005C7635"/>
    <w:rsid w:val="005D0765"/>
    <w:rsid w:val="005D1133"/>
    <w:rsid w:val="005D176A"/>
    <w:rsid w:val="005D21EB"/>
    <w:rsid w:val="005D3F6B"/>
    <w:rsid w:val="005D4065"/>
    <w:rsid w:val="005D4743"/>
    <w:rsid w:val="005D55AD"/>
    <w:rsid w:val="005D5E54"/>
    <w:rsid w:val="005D6BE5"/>
    <w:rsid w:val="005D6F64"/>
    <w:rsid w:val="005D74E7"/>
    <w:rsid w:val="005E04D9"/>
    <w:rsid w:val="005E0B50"/>
    <w:rsid w:val="005E10E2"/>
    <w:rsid w:val="005E2410"/>
    <w:rsid w:val="005E2DF2"/>
    <w:rsid w:val="005E2F8B"/>
    <w:rsid w:val="005E3450"/>
    <w:rsid w:val="005E39EF"/>
    <w:rsid w:val="005E3A6A"/>
    <w:rsid w:val="005E4838"/>
    <w:rsid w:val="005E4D66"/>
    <w:rsid w:val="005E4EEF"/>
    <w:rsid w:val="005E5031"/>
    <w:rsid w:val="005E615F"/>
    <w:rsid w:val="005E6F43"/>
    <w:rsid w:val="005E704D"/>
    <w:rsid w:val="005E7BA2"/>
    <w:rsid w:val="005E7DF1"/>
    <w:rsid w:val="005F03E0"/>
    <w:rsid w:val="005F0402"/>
    <w:rsid w:val="005F047D"/>
    <w:rsid w:val="005F1EE0"/>
    <w:rsid w:val="005F1FD0"/>
    <w:rsid w:val="005F2DFA"/>
    <w:rsid w:val="005F3375"/>
    <w:rsid w:val="005F3E41"/>
    <w:rsid w:val="005F457D"/>
    <w:rsid w:val="005F4A53"/>
    <w:rsid w:val="005F7BE2"/>
    <w:rsid w:val="00600AE6"/>
    <w:rsid w:val="00603C22"/>
    <w:rsid w:val="0060530F"/>
    <w:rsid w:val="0060547C"/>
    <w:rsid w:val="00606979"/>
    <w:rsid w:val="006071DA"/>
    <w:rsid w:val="006073B0"/>
    <w:rsid w:val="00612C64"/>
    <w:rsid w:val="00614A38"/>
    <w:rsid w:val="00614B34"/>
    <w:rsid w:val="00615BC0"/>
    <w:rsid w:val="006160D5"/>
    <w:rsid w:val="006173A0"/>
    <w:rsid w:val="006174FE"/>
    <w:rsid w:val="00620725"/>
    <w:rsid w:val="0062091B"/>
    <w:rsid w:val="00621735"/>
    <w:rsid w:val="00621C09"/>
    <w:rsid w:val="00622157"/>
    <w:rsid w:val="00622B84"/>
    <w:rsid w:val="00622C9D"/>
    <w:rsid w:val="00623397"/>
    <w:rsid w:val="00623E0B"/>
    <w:rsid w:val="00625D58"/>
    <w:rsid w:val="0062605A"/>
    <w:rsid w:val="0062696F"/>
    <w:rsid w:val="00626CA8"/>
    <w:rsid w:val="00631A33"/>
    <w:rsid w:val="00632655"/>
    <w:rsid w:val="00632A12"/>
    <w:rsid w:val="00632A53"/>
    <w:rsid w:val="00633488"/>
    <w:rsid w:val="00634809"/>
    <w:rsid w:val="006350FD"/>
    <w:rsid w:val="00636114"/>
    <w:rsid w:val="00636712"/>
    <w:rsid w:val="006374FE"/>
    <w:rsid w:val="006378F5"/>
    <w:rsid w:val="00637A45"/>
    <w:rsid w:val="00637F23"/>
    <w:rsid w:val="0064142B"/>
    <w:rsid w:val="00641631"/>
    <w:rsid w:val="00641856"/>
    <w:rsid w:val="006422D1"/>
    <w:rsid w:val="006430B0"/>
    <w:rsid w:val="00643231"/>
    <w:rsid w:val="00643A92"/>
    <w:rsid w:val="00644F87"/>
    <w:rsid w:val="0064517F"/>
    <w:rsid w:val="006475B1"/>
    <w:rsid w:val="00651054"/>
    <w:rsid w:val="00651ED9"/>
    <w:rsid w:val="00652193"/>
    <w:rsid w:val="00652BB3"/>
    <w:rsid w:val="006547EC"/>
    <w:rsid w:val="0065526A"/>
    <w:rsid w:val="00655804"/>
    <w:rsid w:val="0065676B"/>
    <w:rsid w:val="00657155"/>
    <w:rsid w:val="00660CC3"/>
    <w:rsid w:val="00660F2F"/>
    <w:rsid w:val="00660F4C"/>
    <w:rsid w:val="006638F5"/>
    <w:rsid w:val="006639CA"/>
    <w:rsid w:val="006669E4"/>
    <w:rsid w:val="00667444"/>
    <w:rsid w:val="00667549"/>
    <w:rsid w:val="006676D8"/>
    <w:rsid w:val="006678AE"/>
    <w:rsid w:val="006678F4"/>
    <w:rsid w:val="00667BDE"/>
    <w:rsid w:val="00667FF4"/>
    <w:rsid w:val="0067052E"/>
    <w:rsid w:val="0067096F"/>
    <w:rsid w:val="00670E05"/>
    <w:rsid w:val="00671260"/>
    <w:rsid w:val="00671C6A"/>
    <w:rsid w:val="00671E0F"/>
    <w:rsid w:val="006727BF"/>
    <w:rsid w:val="0067350A"/>
    <w:rsid w:val="00673533"/>
    <w:rsid w:val="006738E0"/>
    <w:rsid w:val="00673FBA"/>
    <w:rsid w:val="00674726"/>
    <w:rsid w:val="00674A7D"/>
    <w:rsid w:val="0067556C"/>
    <w:rsid w:val="00675C78"/>
    <w:rsid w:val="006766E3"/>
    <w:rsid w:val="006767FA"/>
    <w:rsid w:val="00676B01"/>
    <w:rsid w:val="0067716F"/>
    <w:rsid w:val="006778D4"/>
    <w:rsid w:val="00681961"/>
    <w:rsid w:val="00684E63"/>
    <w:rsid w:val="00684EE0"/>
    <w:rsid w:val="00686E65"/>
    <w:rsid w:val="006877E0"/>
    <w:rsid w:val="006879F1"/>
    <w:rsid w:val="00691336"/>
    <w:rsid w:val="00691594"/>
    <w:rsid w:val="00691DFD"/>
    <w:rsid w:val="006932F1"/>
    <w:rsid w:val="00693630"/>
    <w:rsid w:val="006953C9"/>
    <w:rsid w:val="006957AE"/>
    <w:rsid w:val="006959E3"/>
    <w:rsid w:val="00695EB6"/>
    <w:rsid w:val="0069684C"/>
    <w:rsid w:val="006968C1"/>
    <w:rsid w:val="00697D0C"/>
    <w:rsid w:val="00697DF5"/>
    <w:rsid w:val="006A0020"/>
    <w:rsid w:val="006A0057"/>
    <w:rsid w:val="006A05F9"/>
    <w:rsid w:val="006A0CF3"/>
    <w:rsid w:val="006A28F4"/>
    <w:rsid w:val="006A3DCD"/>
    <w:rsid w:val="006A58F1"/>
    <w:rsid w:val="006A66C8"/>
    <w:rsid w:val="006A75F1"/>
    <w:rsid w:val="006B0EBF"/>
    <w:rsid w:val="006B11F3"/>
    <w:rsid w:val="006B18DB"/>
    <w:rsid w:val="006B1F27"/>
    <w:rsid w:val="006B219A"/>
    <w:rsid w:val="006B31D4"/>
    <w:rsid w:val="006B3FD7"/>
    <w:rsid w:val="006B6597"/>
    <w:rsid w:val="006B6C1F"/>
    <w:rsid w:val="006B6FFB"/>
    <w:rsid w:val="006B7D88"/>
    <w:rsid w:val="006C0B2D"/>
    <w:rsid w:val="006C1B44"/>
    <w:rsid w:val="006C1C1F"/>
    <w:rsid w:val="006C2144"/>
    <w:rsid w:val="006C224D"/>
    <w:rsid w:val="006C23DF"/>
    <w:rsid w:val="006C2453"/>
    <w:rsid w:val="006C27B4"/>
    <w:rsid w:val="006C35AB"/>
    <w:rsid w:val="006C3CA7"/>
    <w:rsid w:val="006C4B4D"/>
    <w:rsid w:val="006C4F46"/>
    <w:rsid w:val="006C5CCD"/>
    <w:rsid w:val="006C6931"/>
    <w:rsid w:val="006C6D50"/>
    <w:rsid w:val="006C7D99"/>
    <w:rsid w:val="006D05D6"/>
    <w:rsid w:val="006D0852"/>
    <w:rsid w:val="006D16F8"/>
    <w:rsid w:val="006D2F95"/>
    <w:rsid w:val="006D31E2"/>
    <w:rsid w:val="006D4AFF"/>
    <w:rsid w:val="006D6A5A"/>
    <w:rsid w:val="006D7559"/>
    <w:rsid w:val="006D77FE"/>
    <w:rsid w:val="006E27E6"/>
    <w:rsid w:val="006E5239"/>
    <w:rsid w:val="006E59BC"/>
    <w:rsid w:val="006E5D23"/>
    <w:rsid w:val="006F0096"/>
    <w:rsid w:val="006F07F4"/>
    <w:rsid w:val="006F163B"/>
    <w:rsid w:val="006F1907"/>
    <w:rsid w:val="006F19F2"/>
    <w:rsid w:val="006F1F47"/>
    <w:rsid w:val="006F231B"/>
    <w:rsid w:val="006F23C0"/>
    <w:rsid w:val="006F2482"/>
    <w:rsid w:val="006F2521"/>
    <w:rsid w:val="006F2F43"/>
    <w:rsid w:val="006F31A8"/>
    <w:rsid w:val="006F50ED"/>
    <w:rsid w:val="006F59F5"/>
    <w:rsid w:val="006F6988"/>
    <w:rsid w:val="006F6CA9"/>
    <w:rsid w:val="006F7D24"/>
    <w:rsid w:val="00700843"/>
    <w:rsid w:val="007008F8"/>
    <w:rsid w:val="0070094D"/>
    <w:rsid w:val="00701506"/>
    <w:rsid w:val="00701643"/>
    <w:rsid w:val="00701689"/>
    <w:rsid w:val="007021D5"/>
    <w:rsid w:val="00702247"/>
    <w:rsid w:val="00702B8B"/>
    <w:rsid w:val="00702FE0"/>
    <w:rsid w:val="0070375E"/>
    <w:rsid w:val="00703927"/>
    <w:rsid w:val="00703B50"/>
    <w:rsid w:val="00703CA6"/>
    <w:rsid w:val="00704109"/>
    <w:rsid w:val="0070477A"/>
    <w:rsid w:val="00705101"/>
    <w:rsid w:val="00705B65"/>
    <w:rsid w:val="00705DE7"/>
    <w:rsid w:val="007070C0"/>
    <w:rsid w:val="00707440"/>
    <w:rsid w:val="0071102B"/>
    <w:rsid w:val="007118EF"/>
    <w:rsid w:val="00713085"/>
    <w:rsid w:val="007140FA"/>
    <w:rsid w:val="0071456A"/>
    <w:rsid w:val="00714578"/>
    <w:rsid w:val="00715B96"/>
    <w:rsid w:val="00716356"/>
    <w:rsid w:val="0071692A"/>
    <w:rsid w:val="007172D6"/>
    <w:rsid w:val="007174E9"/>
    <w:rsid w:val="00717BA4"/>
    <w:rsid w:val="00720466"/>
    <w:rsid w:val="00720784"/>
    <w:rsid w:val="00720A19"/>
    <w:rsid w:val="00721B43"/>
    <w:rsid w:val="007220DD"/>
    <w:rsid w:val="00722135"/>
    <w:rsid w:val="00722606"/>
    <w:rsid w:val="00722C7B"/>
    <w:rsid w:val="00722DA3"/>
    <w:rsid w:val="007262A3"/>
    <w:rsid w:val="00726DBD"/>
    <w:rsid w:val="0072775D"/>
    <w:rsid w:val="0072778C"/>
    <w:rsid w:val="00727975"/>
    <w:rsid w:val="00731636"/>
    <w:rsid w:val="007316CA"/>
    <w:rsid w:val="00731AB0"/>
    <w:rsid w:val="0073279A"/>
    <w:rsid w:val="007329F3"/>
    <w:rsid w:val="00732A94"/>
    <w:rsid w:val="00732F87"/>
    <w:rsid w:val="0073312C"/>
    <w:rsid w:val="007334B9"/>
    <w:rsid w:val="00733E4A"/>
    <w:rsid w:val="00734352"/>
    <w:rsid w:val="00734579"/>
    <w:rsid w:val="0073481B"/>
    <w:rsid w:val="00735B8C"/>
    <w:rsid w:val="00735E2A"/>
    <w:rsid w:val="007369C7"/>
    <w:rsid w:val="00737405"/>
    <w:rsid w:val="007375F0"/>
    <w:rsid w:val="007376A5"/>
    <w:rsid w:val="00737807"/>
    <w:rsid w:val="00742299"/>
    <w:rsid w:val="007422FB"/>
    <w:rsid w:val="007452C4"/>
    <w:rsid w:val="007454BC"/>
    <w:rsid w:val="007457ED"/>
    <w:rsid w:val="00745A98"/>
    <w:rsid w:val="00746573"/>
    <w:rsid w:val="00751F8F"/>
    <w:rsid w:val="0075263F"/>
    <w:rsid w:val="00754C6D"/>
    <w:rsid w:val="00754F7B"/>
    <w:rsid w:val="00755286"/>
    <w:rsid w:val="007555FC"/>
    <w:rsid w:val="007556BF"/>
    <w:rsid w:val="00756089"/>
    <w:rsid w:val="00756383"/>
    <w:rsid w:val="00756E93"/>
    <w:rsid w:val="007570A0"/>
    <w:rsid w:val="00757391"/>
    <w:rsid w:val="00757EC1"/>
    <w:rsid w:val="00760385"/>
    <w:rsid w:val="007605AA"/>
    <w:rsid w:val="00760D90"/>
    <w:rsid w:val="00760F14"/>
    <w:rsid w:val="00761CA2"/>
    <w:rsid w:val="00761F68"/>
    <w:rsid w:val="007620E9"/>
    <w:rsid w:val="007635D3"/>
    <w:rsid w:val="00763A49"/>
    <w:rsid w:val="00763A55"/>
    <w:rsid w:val="00766872"/>
    <w:rsid w:val="00766B44"/>
    <w:rsid w:val="00767068"/>
    <w:rsid w:val="00767A7C"/>
    <w:rsid w:val="00770674"/>
    <w:rsid w:val="00770DF9"/>
    <w:rsid w:val="00771C8D"/>
    <w:rsid w:val="007731BB"/>
    <w:rsid w:val="00773853"/>
    <w:rsid w:val="00773DED"/>
    <w:rsid w:val="00773EBD"/>
    <w:rsid w:val="00775DF7"/>
    <w:rsid w:val="00777013"/>
    <w:rsid w:val="00782654"/>
    <w:rsid w:val="00782C01"/>
    <w:rsid w:val="007831A9"/>
    <w:rsid w:val="00783726"/>
    <w:rsid w:val="00783982"/>
    <w:rsid w:val="00784D81"/>
    <w:rsid w:val="007852FE"/>
    <w:rsid w:val="007853FF"/>
    <w:rsid w:val="00785DF4"/>
    <w:rsid w:val="00785F04"/>
    <w:rsid w:val="00787624"/>
    <w:rsid w:val="007910DC"/>
    <w:rsid w:val="007914CE"/>
    <w:rsid w:val="00791CE4"/>
    <w:rsid w:val="0079256A"/>
    <w:rsid w:val="007934CE"/>
    <w:rsid w:val="00794114"/>
    <w:rsid w:val="0079419A"/>
    <w:rsid w:val="007951FC"/>
    <w:rsid w:val="00795CD1"/>
    <w:rsid w:val="0079674E"/>
    <w:rsid w:val="0079683E"/>
    <w:rsid w:val="00796D69"/>
    <w:rsid w:val="00797111"/>
    <w:rsid w:val="007A0218"/>
    <w:rsid w:val="007A0CAE"/>
    <w:rsid w:val="007A1131"/>
    <w:rsid w:val="007A1509"/>
    <w:rsid w:val="007A175E"/>
    <w:rsid w:val="007A22B9"/>
    <w:rsid w:val="007A314E"/>
    <w:rsid w:val="007A4016"/>
    <w:rsid w:val="007A4299"/>
    <w:rsid w:val="007A4A31"/>
    <w:rsid w:val="007A5B37"/>
    <w:rsid w:val="007A6880"/>
    <w:rsid w:val="007A717B"/>
    <w:rsid w:val="007A75DE"/>
    <w:rsid w:val="007A7D5B"/>
    <w:rsid w:val="007A7F01"/>
    <w:rsid w:val="007A7FD6"/>
    <w:rsid w:val="007B07EF"/>
    <w:rsid w:val="007B1657"/>
    <w:rsid w:val="007B1ED0"/>
    <w:rsid w:val="007B1F06"/>
    <w:rsid w:val="007B30AA"/>
    <w:rsid w:val="007B3BF0"/>
    <w:rsid w:val="007B47B2"/>
    <w:rsid w:val="007B4D14"/>
    <w:rsid w:val="007B5566"/>
    <w:rsid w:val="007B5CBB"/>
    <w:rsid w:val="007B5D4D"/>
    <w:rsid w:val="007C04C8"/>
    <w:rsid w:val="007C0DCF"/>
    <w:rsid w:val="007C12BB"/>
    <w:rsid w:val="007C279F"/>
    <w:rsid w:val="007C2A40"/>
    <w:rsid w:val="007C3D75"/>
    <w:rsid w:val="007C5385"/>
    <w:rsid w:val="007C5A17"/>
    <w:rsid w:val="007C5E15"/>
    <w:rsid w:val="007C5F79"/>
    <w:rsid w:val="007C7730"/>
    <w:rsid w:val="007D03B5"/>
    <w:rsid w:val="007D10C6"/>
    <w:rsid w:val="007D1150"/>
    <w:rsid w:val="007D14FE"/>
    <w:rsid w:val="007D1559"/>
    <w:rsid w:val="007D2E18"/>
    <w:rsid w:val="007D3329"/>
    <w:rsid w:val="007D349F"/>
    <w:rsid w:val="007D4191"/>
    <w:rsid w:val="007D41C0"/>
    <w:rsid w:val="007D53F6"/>
    <w:rsid w:val="007D6005"/>
    <w:rsid w:val="007D63C7"/>
    <w:rsid w:val="007D64FC"/>
    <w:rsid w:val="007D79D4"/>
    <w:rsid w:val="007E0B16"/>
    <w:rsid w:val="007E0F9C"/>
    <w:rsid w:val="007E1344"/>
    <w:rsid w:val="007E15F3"/>
    <w:rsid w:val="007E1ABF"/>
    <w:rsid w:val="007E1F62"/>
    <w:rsid w:val="007E22D0"/>
    <w:rsid w:val="007E344B"/>
    <w:rsid w:val="007E3D95"/>
    <w:rsid w:val="007E46EA"/>
    <w:rsid w:val="007F09E0"/>
    <w:rsid w:val="007F1BF3"/>
    <w:rsid w:val="007F1D50"/>
    <w:rsid w:val="007F33EC"/>
    <w:rsid w:val="007F4AC5"/>
    <w:rsid w:val="007F550B"/>
    <w:rsid w:val="007F70CA"/>
    <w:rsid w:val="007F7282"/>
    <w:rsid w:val="007F7442"/>
    <w:rsid w:val="007F7820"/>
    <w:rsid w:val="007F7C64"/>
    <w:rsid w:val="008002F9"/>
    <w:rsid w:val="00800428"/>
    <w:rsid w:val="00800864"/>
    <w:rsid w:val="00800946"/>
    <w:rsid w:val="0080095C"/>
    <w:rsid w:val="008011B6"/>
    <w:rsid w:val="0080149E"/>
    <w:rsid w:val="00802FE6"/>
    <w:rsid w:val="00804A69"/>
    <w:rsid w:val="00805E79"/>
    <w:rsid w:val="00806B8F"/>
    <w:rsid w:val="008070EA"/>
    <w:rsid w:val="008074F5"/>
    <w:rsid w:val="008075B4"/>
    <w:rsid w:val="008122E0"/>
    <w:rsid w:val="00812D17"/>
    <w:rsid w:val="008131F7"/>
    <w:rsid w:val="008138F4"/>
    <w:rsid w:val="00814BE8"/>
    <w:rsid w:val="00814EF8"/>
    <w:rsid w:val="00815FF9"/>
    <w:rsid w:val="00817E8D"/>
    <w:rsid w:val="008208A2"/>
    <w:rsid w:val="00820C57"/>
    <w:rsid w:val="00821C90"/>
    <w:rsid w:val="00823115"/>
    <w:rsid w:val="00823336"/>
    <w:rsid w:val="00823771"/>
    <w:rsid w:val="00823933"/>
    <w:rsid w:val="008247B8"/>
    <w:rsid w:val="0082498C"/>
    <w:rsid w:val="008249B4"/>
    <w:rsid w:val="00825EEA"/>
    <w:rsid w:val="00826AE8"/>
    <w:rsid w:val="00826B3A"/>
    <w:rsid w:val="008278E4"/>
    <w:rsid w:val="00830201"/>
    <w:rsid w:val="008304CC"/>
    <w:rsid w:val="008305A7"/>
    <w:rsid w:val="00831051"/>
    <w:rsid w:val="008310C6"/>
    <w:rsid w:val="00831100"/>
    <w:rsid w:val="008320BE"/>
    <w:rsid w:val="00832A66"/>
    <w:rsid w:val="00834A76"/>
    <w:rsid w:val="0083684C"/>
    <w:rsid w:val="00836ABA"/>
    <w:rsid w:val="008406CD"/>
    <w:rsid w:val="00840BAE"/>
    <w:rsid w:val="008423F4"/>
    <w:rsid w:val="0084253E"/>
    <w:rsid w:val="00842557"/>
    <w:rsid w:val="00842CC4"/>
    <w:rsid w:val="0084432F"/>
    <w:rsid w:val="00844C8D"/>
    <w:rsid w:val="0084512E"/>
    <w:rsid w:val="00845233"/>
    <w:rsid w:val="00846AB6"/>
    <w:rsid w:val="00846B5F"/>
    <w:rsid w:val="00847789"/>
    <w:rsid w:val="00851146"/>
    <w:rsid w:val="008518A7"/>
    <w:rsid w:val="008525CC"/>
    <w:rsid w:val="00852685"/>
    <w:rsid w:val="008528F5"/>
    <w:rsid w:val="00852C80"/>
    <w:rsid w:val="0085554D"/>
    <w:rsid w:val="00855F61"/>
    <w:rsid w:val="0085796C"/>
    <w:rsid w:val="008579DA"/>
    <w:rsid w:val="00857BB4"/>
    <w:rsid w:val="00860B1F"/>
    <w:rsid w:val="00861F27"/>
    <w:rsid w:val="008621EE"/>
    <w:rsid w:val="00862502"/>
    <w:rsid w:val="0086312E"/>
    <w:rsid w:val="00863409"/>
    <w:rsid w:val="0086347D"/>
    <w:rsid w:val="0086535C"/>
    <w:rsid w:val="00865EA2"/>
    <w:rsid w:val="0086643D"/>
    <w:rsid w:val="00866E57"/>
    <w:rsid w:val="0086799B"/>
    <w:rsid w:val="00867EC6"/>
    <w:rsid w:val="00867FC2"/>
    <w:rsid w:val="00870262"/>
    <w:rsid w:val="0087225F"/>
    <w:rsid w:val="00872E03"/>
    <w:rsid w:val="008731EF"/>
    <w:rsid w:val="008738E2"/>
    <w:rsid w:val="00873A7C"/>
    <w:rsid w:val="00873EAA"/>
    <w:rsid w:val="00874E10"/>
    <w:rsid w:val="00875440"/>
    <w:rsid w:val="0087623C"/>
    <w:rsid w:val="008767AA"/>
    <w:rsid w:val="00876972"/>
    <w:rsid w:val="00877592"/>
    <w:rsid w:val="008809F2"/>
    <w:rsid w:val="00881331"/>
    <w:rsid w:val="00881477"/>
    <w:rsid w:val="008814DA"/>
    <w:rsid w:val="00881B76"/>
    <w:rsid w:val="00883D44"/>
    <w:rsid w:val="008845A6"/>
    <w:rsid w:val="00884660"/>
    <w:rsid w:val="0088477C"/>
    <w:rsid w:val="00884809"/>
    <w:rsid w:val="00884827"/>
    <w:rsid w:val="00885F6C"/>
    <w:rsid w:val="00886B1B"/>
    <w:rsid w:val="00886BAA"/>
    <w:rsid w:val="0089069D"/>
    <w:rsid w:val="00893526"/>
    <w:rsid w:val="00893A3F"/>
    <w:rsid w:val="00893F30"/>
    <w:rsid w:val="00894CEA"/>
    <w:rsid w:val="00895FAB"/>
    <w:rsid w:val="008967F8"/>
    <w:rsid w:val="00896DAF"/>
    <w:rsid w:val="00896EF8"/>
    <w:rsid w:val="008A101C"/>
    <w:rsid w:val="008A10D0"/>
    <w:rsid w:val="008A35F7"/>
    <w:rsid w:val="008A3A95"/>
    <w:rsid w:val="008A67AF"/>
    <w:rsid w:val="008B0A33"/>
    <w:rsid w:val="008B10BA"/>
    <w:rsid w:val="008B13D7"/>
    <w:rsid w:val="008B290B"/>
    <w:rsid w:val="008B388F"/>
    <w:rsid w:val="008B4C69"/>
    <w:rsid w:val="008B5134"/>
    <w:rsid w:val="008B5207"/>
    <w:rsid w:val="008B52C5"/>
    <w:rsid w:val="008B591D"/>
    <w:rsid w:val="008B6374"/>
    <w:rsid w:val="008B7BE2"/>
    <w:rsid w:val="008B7C86"/>
    <w:rsid w:val="008B7E60"/>
    <w:rsid w:val="008C09E9"/>
    <w:rsid w:val="008C1586"/>
    <w:rsid w:val="008C29FC"/>
    <w:rsid w:val="008C32B0"/>
    <w:rsid w:val="008C37CC"/>
    <w:rsid w:val="008C4160"/>
    <w:rsid w:val="008C417D"/>
    <w:rsid w:val="008C4328"/>
    <w:rsid w:val="008C4563"/>
    <w:rsid w:val="008C5C6B"/>
    <w:rsid w:val="008C5D49"/>
    <w:rsid w:val="008C5DC7"/>
    <w:rsid w:val="008C60A2"/>
    <w:rsid w:val="008C7BE5"/>
    <w:rsid w:val="008C7CDF"/>
    <w:rsid w:val="008C7CF0"/>
    <w:rsid w:val="008C7EA7"/>
    <w:rsid w:val="008D1887"/>
    <w:rsid w:val="008D1DC5"/>
    <w:rsid w:val="008D260A"/>
    <w:rsid w:val="008D3ABA"/>
    <w:rsid w:val="008D3AD4"/>
    <w:rsid w:val="008D3F5D"/>
    <w:rsid w:val="008D496D"/>
    <w:rsid w:val="008D5B49"/>
    <w:rsid w:val="008D5C20"/>
    <w:rsid w:val="008D64F7"/>
    <w:rsid w:val="008D6AA0"/>
    <w:rsid w:val="008D6C98"/>
    <w:rsid w:val="008E0F7A"/>
    <w:rsid w:val="008E16AC"/>
    <w:rsid w:val="008E1F43"/>
    <w:rsid w:val="008E1FCC"/>
    <w:rsid w:val="008E21CB"/>
    <w:rsid w:val="008E233F"/>
    <w:rsid w:val="008E2BDB"/>
    <w:rsid w:val="008E366F"/>
    <w:rsid w:val="008E4922"/>
    <w:rsid w:val="008E4AE0"/>
    <w:rsid w:val="008E6766"/>
    <w:rsid w:val="008E7543"/>
    <w:rsid w:val="008E7609"/>
    <w:rsid w:val="008F0896"/>
    <w:rsid w:val="008F0A60"/>
    <w:rsid w:val="008F0E67"/>
    <w:rsid w:val="008F13B0"/>
    <w:rsid w:val="008F27C9"/>
    <w:rsid w:val="008F3274"/>
    <w:rsid w:val="008F402A"/>
    <w:rsid w:val="008F4DE2"/>
    <w:rsid w:val="008F4EDE"/>
    <w:rsid w:val="008F4F32"/>
    <w:rsid w:val="008F59DE"/>
    <w:rsid w:val="008F7507"/>
    <w:rsid w:val="0090048C"/>
    <w:rsid w:val="0090194B"/>
    <w:rsid w:val="00905150"/>
    <w:rsid w:val="009067EA"/>
    <w:rsid w:val="00910013"/>
    <w:rsid w:val="00911000"/>
    <w:rsid w:val="00911713"/>
    <w:rsid w:val="0091184A"/>
    <w:rsid w:val="009119BF"/>
    <w:rsid w:val="00911BB4"/>
    <w:rsid w:val="00911FC9"/>
    <w:rsid w:val="009124ED"/>
    <w:rsid w:val="00912501"/>
    <w:rsid w:val="00913856"/>
    <w:rsid w:val="00913A8D"/>
    <w:rsid w:val="00913F3B"/>
    <w:rsid w:val="00914E86"/>
    <w:rsid w:val="00915119"/>
    <w:rsid w:val="00915204"/>
    <w:rsid w:val="009154E3"/>
    <w:rsid w:val="009155BF"/>
    <w:rsid w:val="00915FC3"/>
    <w:rsid w:val="00916192"/>
    <w:rsid w:val="00916FC1"/>
    <w:rsid w:val="009175EA"/>
    <w:rsid w:val="00917AA0"/>
    <w:rsid w:val="00920B94"/>
    <w:rsid w:val="00921300"/>
    <w:rsid w:val="0092176A"/>
    <w:rsid w:val="00921830"/>
    <w:rsid w:val="00921B61"/>
    <w:rsid w:val="0092218D"/>
    <w:rsid w:val="00922381"/>
    <w:rsid w:val="00922600"/>
    <w:rsid w:val="00922EE0"/>
    <w:rsid w:val="009233C6"/>
    <w:rsid w:val="00923BBF"/>
    <w:rsid w:val="00924010"/>
    <w:rsid w:val="009249C0"/>
    <w:rsid w:val="00924A12"/>
    <w:rsid w:val="00924BB6"/>
    <w:rsid w:val="0092527F"/>
    <w:rsid w:val="00926CA5"/>
    <w:rsid w:val="00927E22"/>
    <w:rsid w:val="0093023A"/>
    <w:rsid w:val="00930E97"/>
    <w:rsid w:val="00930ED0"/>
    <w:rsid w:val="009325F3"/>
    <w:rsid w:val="009339FE"/>
    <w:rsid w:val="00934A18"/>
    <w:rsid w:val="00935BA5"/>
    <w:rsid w:val="00936571"/>
    <w:rsid w:val="00936657"/>
    <w:rsid w:val="00937450"/>
    <w:rsid w:val="0094009D"/>
    <w:rsid w:val="009401B5"/>
    <w:rsid w:val="00940370"/>
    <w:rsid w:val="00940952"/>
    <w:rsid w:val="009424ED"/>
    <w:rsid w:val="009426CB"/>
    <w:rsid w:val="00942FB5"/>
    <w:rsid w:val="00943F67"/>
    <w:rsid w:val="00945675"/>
    <w:rsid w:val="00946892"/>
    <w:rsid w:val="0094743B"/>
    <w:rsid w:val="00950D40"/>
    <w:rsid w:val="0095158B"/>
    <w:rsid w:val="0095195C"/>
    <w:rsid w:val="00951E3C"/>
    <w:rsid w:val="009521CD"/>
    <w:rsid w:val="00952E69"/>
    <w:rsid w:val="0095340F"/>
    <w:rsid w:val="00954E79"/>
    <w:rsid w:val="009613EC"/>
    <w:rsid w:val="00962D1D"/>
    <w:rsid w:val="00963E0D"/>
    <w:rsid w:val="00965FCE"/>
    <w:rsid w:val="0096650D"/>
    <w:rsid w:val="0096679C"/>
    <w:rsid w:val="00966BD7"/>
    <w:rsid w:val="00971EF2"/>
    <w:rsid w:val="00973F54"/>
    <w:rsid w:val="0097475D"/>
    <w:rsid w:val="0097514C"/>
    <w:rsid w:val="00975D04"/>
    <w:rsid w:val="00975D6F"/>
    <w:rsid w:val="00976CE7"/>
    <w:rsid w:val="00976D81"/>
    <w:rsid w:val="009800FC"/>
    <w:rsid w:val="009802A5"/>
    <w:rsid w:val="00981F4C"/>
    <w:rsid w:val="009829E2"/>
    <w:rsid w:val="009840A1"/>
    <w:rsid w:val="00984675"/>
    <w:rsid w:val="009855F9"/>
    <w:rsid w:val="009858AF"/>
    <w:rsid w:val="00985AC6"/>
    <w:rsid w:val="00985D7A"/>
    <w:rsid w:val="00986628"/>
    <w:rsid w:val="009871B8"/>
    <w:rsid w:val="00987989"/>
    <w:rsid w:val="00987C6B"/>
    <w:rsid w:val="00990E5B"/>
    <w:rsid w:val="00990ED8"/>
    <w:rsid w:val="0099333D"/>
    <w:rsid w:val="00994238"/>
    <w:rsid w:val="00994ECB"/>
    <w:rsid w:val="009966C6"/>
    <w:rsid w:val="0099780D"/>
    <w:rsid w:val="009978A7"/>
    <w:rsid w:val="00997AC3"/>
    <w:rsid w:val="009A0487"/>
    <w:rsid w:val="009A07DD"/>
    <w:rsid w:val="009A081A"/>
    <w:rsid w:val="009A0E78"/>
    <w:rsid w:val="009A1523"/>
    <w:rsid w:val="009A158D"/>
    <w:rsid w:val="009A16CE"/>
    <w:rsid w:val="009A172E"/>
    <w:rsid w:val="009A2461"/>
    <w:rsid w:val="009A2EA0"/>
    <w:rsid w:val="009A385C"/>
    <w:rsid w:val="009A464A"/>
    <w:rsid w:val="009A4DFA"/>
    <w:rsid w:val="009A5685"/>
    <w:rsid w:val="009A5842"/>
    <w:rsid w:val="009A686A"/>
    <w:rsid w:val="009A6E32"/>
    <w:rsid w:val="009A7005"/>
    <w:rsid w:val="009B0260"/>
    <w:rsid w:val="009B04B3"/>
    <w:rsid w:val="009B1024"/>
    <w:rsid w:val="009B13CF"/>
    <w:rsid w:val="009B1C2B"/>
    <w:rsid w:val="009B2AB3"/>
    <w:rsid w:val="009B33C4"/>
    <w:rsid w:val="009B37F7"/>
    <w:rsid w:val="009B4237"/>
    <w:rsid w:val="009B5BBA"/>
    <w:rsid w:val="009B681A"/>
    <w:rsid w:val="009B69B0"/>
    <w:rsid w:val="009B6F53"/>
    <w:rsid w:val="009B6FD9"/>
    <w:rsid w:val="009B715E"/>
    <w:rsid w:val="009B720F"/>
    <w:rsid w:val="009C1040"/>
    <w:rsid w:val="009C28F9"/>
    <w:rsid w:val="009C2DFB"/>
    <w:rsid w:val="009C3CD4"/>
    <w:rsid w:val="009C4181"/>
    <w:rsid w:val="009C43A4"/>
    <w:rsid w:val="009C4485"/>
    <w:rsid w:val="009C5BC2"/>
    <w:rsid w:val="009C6944"/>
    <w:rsid w:val="009C69E3"/>
    <w:rsid w:val="009D0805"/>
    <w:rsid w:val="009D11C3"/>
    <w:rsid w:val="009D2CFC"/>
    <w:rsid w:val="009D3C1B"/>
    <w:rsid w:val="009D3DD7"/>
    <w:rsid w:val="009D5360"/>
    <w:rsid w:val="009D5475"/>
    <w:rsid w:val="009D63C8"/>
    <w:rsid w:val="009D6455"/>
    <w:rsid w:val="009D6756"/>
    <w:rsid w:val="009E0A92"/>
    <w:rsid w:val="009E0FA2"/>
    <w:rsid w:val="009E2021"/>
    <w:rsid w:val="009E2066"/>
    <w:rsid w:val="009E224C"/>
    <w:rsid w:val="009E3942"/>
    <w:rsid w:val="009E49EF"/>
    <w:rsid w:val="009E5A61"/>
    <w:rsid w:val="009E5BD8"/>
    <w:rsid w:val="009E5D76"/>
    <w:rsid w:val="009E6264"/>
    <w:rsid w:val="009E64DD"/>
    <w:rsid w:val="009E6500"/>
    <w:rsid w:val="009E679E"/>
    <w:rsid w:val="009E6FAD"/>
    <w:rsid w:val="009E76CD"/>
    <w:rsid w:val="009F0210"/>
    <w:rsid w:val="009F092D"/>
    <w:rsid w:val="009F2CA6"/>
    <w:rsid w:val="009F329D"/>
    <w:rsid w:val="009F40BF"/>
    <w:rsid w:val="009F47B9"/>
    <w:rsid w:val="009F494F"/>
    <w:rsid w:val="009F5CCF"/>
    <w:rsid w:val="009F6062"/>
    <w:rsid w:val="009F61BF"/>
    <w:rsid w:val="009F7A75"/>
    <w:rsid w:val="00A0129A"/>
    <w:rsid w:val="00A01A28"/>
    <w:rsid w:val="00A031BD"/>
    <w:rsid w:val="00A04B41"/>
    <w:rsid w:val="00A04C5A"/>
    <w:rsid w:val="00A052A6"/>
    <w:rsid w:val="00A05744"/>
    <w:rsid w:val="00A0661E"/>
    <w:rsid w:val="00A074C4"/>
    <w:rsid w:val="00A07C16"/>
    <w:rsid w:val="00A10265"/>
    <w:rsid w:val="00A107B4"/>
    <w:rsid w:val="00A1104C"/>
    <w:rsid w:val="00A1105D"/>
    <w:rsid w:val="00A1247E"/>
    <w:rsid w:val="00A13C10"/>
    <w:rsid w:val="00A148A7"/>
    <w:rsid w:val="00A14F6F"/>
    <w:rsid w:val="00A152F9"/>
    <w:rsid w:val="00A16BE2"/>
    <w:rsid w:val="00A16FB7"/>
    <w:rsid w:val="00A172FF"/>
    <w:rsid w:val="00A17D89"/>
    <w:rsid w:val="00A17E23"/>
    <w:rsid w:val="00A21155"/>
    <w:rsid w:val="00A219BC"/>
    <w:rsid w:val="00A2355D"/>
    <w:rsid w:val="00A23B88"/>
    <w:rsid w:val="00A2518C"/>
    <w:rsid w:val="00A25FA7"/>
    <w:rsid w:val="00A2683E"/>
    <w:rsid w:val="00A27383"/>
    <w:rsid w:val="00A276A3"/>
    <w:rsid w:val="00A27F7B"/>
    <w:rsid w:val="00A303E6"/>
    <w:rsid w:val="00A30A0C"/>
    <w:rsid w:val="00A30CC8"/>
    <w:rsid w:val="00A31EA5"/>
    <w:rsid w:val="00A32750"/>
    <w:rsid w:val="00A33500"/>
    <w:rsid w:val="00A3392A"/>
    <w:rsid w:val="00A34111"/>
    <w:rsid w:val="00A348C6"/>
    <w:rsid w:val="00A35381"/>
    <w:rsid w:val="00A35A1F"/>
    <w:rsid w:val="00A362E6"/>
    <w:rsid w:val="00A364C3"/>
    <w:rsid w:val="00A40479"/>
    <w:rsid w:val="00A40626"/>
    <w:rsid w:val="00A40FD6"/>
    <w:rsid w:val="00A41013"/>
    <w:rsid w:val="00A4249C"/>
    <w:rsid w:val="00A443FC"/>
    <w:rsid w:val="00A45181"/>
    <w:rsid w:val="00A45259"/>
    <w:rsid w:val="00A46A39"/>
    <w:rsid w:val="00A47698"/>
    <w:rsid w:val="00A50148"/>
    <w:rsid w:val="00A50F80"/>
    <w:rsid w:val="00A51DF3"/>
    <w:rsid w:val="00A52DD9"/>
    <w:rsid w:val="00A5336C"/>
    <w:rsid w:val="00A53717"/>
    <w:rsid w:val="00A53E53"/>
    <w:rsid w:val="00A563AB"/>
    <w:rsid w:val="00A568A4"/>
    <w:rsid w:val="00A56CD9"/>
    <w:rsid w:val="00A572C8"/>
    <w:rsid w:val="00A5774A"/>
    <w:rsid w:val="00A60452"/>
    <w:rsid w:val="00A60995"/>
    <w:rsid w:val="00A60DD3"/>
    <w:rsid w:val="00A61340"/>
    <w:rsid w:val="00A623A1"/>
    <w:rsid w:val="00A624AB"/>
    <w:rsid w:val="00A627DF"/>
    <w:rsid w:val="00A62D19"/>
    <w:rsid w:val="00A63098"/>
    <w:rsid w:val="00A633FE"/>
    <w:rsid w:val="00A63A38"/>
    <w:rsid w:val="00A63EBD"/>
    <w:rsid w:val="00A6476F"/>
    <w:rsid w:val="00A64ED1"/>
    <w:rsid w:val="00A657D3"/>
    <w:rsid w:val="00A65BB2"/>
    <w:rsid w:val="00A65C3C"/>
    <w:rsid w:val="00A66306"/>
    <w:rsid w:val="00A6632D"/>
    <w:rsid w:val="00A67259"/>
    <w:rsid w:val="00A708CA"/>
    <w:rsid w:val="00A70D07"/>
    <w:rsid w:val="00A71FE9"/>
    <w:rsid w:val="00A72168"/>
    <w:rsid w:val="00A72556"/>
    <w:rsid w:val="00A73E5B"/>
    <w:rsid w:val="00A74D9D"/>
    <w:rsid w:val="00A7675E"/>
    <w:rsid w:val="00A77ACA"/>
    <w:rsid w:val="00A77F60"/>
    <w:rsid w:val="00A81671"/>
    <w:rsid w:val="00A81ABF"/>
    <w:rsid w:val="00A82AA9"/>
    <w:rsid w:val="00A82AD4"/>
    <w:rsid w:val="00A831CE"/>
    <w:rsid w:val="00A8355A"/>
    <w:rsid w:val="00A83741"/>
    <w:rsid w:val="00A8599B"/>
    <w:rsid w:val="00A8685D"/>
    <w:rsid w:val="00A86986"/>
    <w:rsid w:val="00A8793C"/>
    <w:rsid w:val="00A87C57"/>
    <w:rsid w:val="00A9015E"/>
    <w:rsid w:val="00A9026B"/>
    <w:rsid w:val="00A90817"/>
    <w:rsid w:val="00A90D96"/>
    <w:rsid w:val="00A91321"/>
    <w:rsid w:val="00A938C7"/>
    <w:rsid w:val="00A941A1"/>
    <w:rsid w:val="00A95226"/>
    <w:rsid w:val="00A955D3"/>
    <w:rsid w:val="00A9571F"/>
    <w:rsid w:val="00AA1A31"/>
    <w:rsid w:val="00AA1C85"/>
    <w:rsid w:val="00AA2B37"/>
    <w:rsid w:val="00AA482E"/>
    <w:rsid w:val="00AA4A0B"/>
    <w:rsid w:val="00AA5222"/>
    <w:rsid w:val="00AA600F"/>
    <w:rsid w:val="00AA61FC"/>
    <w:rsid w:val="00AA6834"/>
    <w:rsid w:val="00AA6BC4"/>
    <w:rsid w:val="00AB0D29"/>
    <w:rsid w:val="00AB1A9D"/>
    <w:rsid w:val="00AB1F1D"/>
    <w:rsid w:val="00AB2BCC"/>
    <w:rsid w:val="00AB2CDE"/>
    <w:rsid w:val="00AB30A3"/>
    <w:rsid w:val="00AB48E8"/>
    <w:rsid w:val="00AB4E2F"/>
    <w:rsid w:val="00AB54EE"/>
    <w:rsid w:val="00AB6087"/>
    <w:rsid w:val="00AB6187"/>
    <w:rsid w:val="00AB6C65"/>
    <w:rsid w:val="00AB6CE0"/>
    <w:rsid w:val="00AC09B2"/>
    <w:rsid w:val="00AC144C"/>
    <w:rsid w:val="00AC2129"/>
    <w:rsid w:val="00AC3CD5"/>
    <w:rsid w:val="00AC3FA5"/>
    <w:rsid w:val="00AC4AF5"/>
    <w:rsid w:val="00AC5177"/>
    <w:rsid w:val="00AC5670"/>
    <w:rsid w:val="00AC6FEA"/>
    <w:rsid w:val="00AC7290"/>
    <w:rsid w:val="00AC741B"/>
    <w:rsid w:val="00AD0B5E"/>
    <w:rsid w:val="00AD0C04"/>
    <w:rsid w:val="00AD0D66"/>
    <w:rsid w:val="00AD26A1"/>
    <w:rsid w:val="00AD2F6D"/>
    <w:rsid w:val="00AD45B0"/>
    <w:rsid w:val="00AD46A4"/>
    <w:rsid w:val="00AD5685"/>
    <w:rsid w:val="00AD5DBA"/>
    <w:rsid w:val="00AD5DF5"/>
    <w:rsid w:val="00AD617D"/>
    <w:rsid w:val="00AD62D6"/>
    <w:rsid w:val="00AD7D09"/>
    <w:rsid w:val="00AD7D2D"/>
    <w:rsid w:val="00AE06F9"/>
    <w:rsid w:val="00AE0712"/>
    <w:rsid w:val="00AE09B4"/>
    <w:rsid w:val="00AE2A82"/>
    <w:rsid w:val="00AE360F"/>
    <w:rsid w:val="00AE37D8"/>
    <w:rsid w:val="00AE4447"/>
    <w:rsid w:val="00AE4907"/>
    <w:rsid w:val="00AE4D0F"/>
    <w:rsid w:val="00AE5928"/>
    <w:rsid w:val="00AE5B81"/>
    <w:rsid w:val="00AE5C1B"/>
    <w:rsid w:val="00AE65A7"/>
    <w:rsid w:val="00AE69B4"/>
    <w:rsid w:val="00AF11E7"/>
    <w:rsid w:val="00AF1AC7"/>
    <w:rsid w:val="00AF2354"/>
    <w:rsid w:val="00AF30F3"/>
    <w:rsid w:val="00AF3190"/>
    <w:rsid w:val="00AF59E9"/>
    <w:rsid w:val="00B00CE3"/>
    <w:rsid w:val="00B00DA3"/>
    <w:rsid w:val="00B01FB4"/>
    <w:rsid w:val="00B02119"/>
    <w:rsid w:val="00B02B46"/>
    <w:rsid w:val="00B04DBF"/>
    <w:rsid w:val="00B05A90"/>
    <w:rsid w:val="00B06C29"/>
    <w:rsid w:val="00B07A05"/>
    <w:rsid w:val="00B10313"/>
    <w:rsid w:val="00B10565"/>
    <w:rsid w:val="00B10C57"/>
    <w:rsid w:val="00B116AA"/>
    <w:rsid w:val="00B134A6"/>
    <w:rsid w:val="00B14EB5"/>
    <w:rsid w:val="00B15747"/>
    <w:rsid w:val="00B15C0D"/>
    <w:rsid w:val="00B160B8"/>
    <w:rsid w:val="00B164FB"/>
    <w:rsid w:val="00B17409"/>
    <w:rsid w:val="00B177B6"/>
    <w:rsid w:val="00B201F4"/>
    <w:rsid w:val="00B2076B"/>
    <w:rsid w:val="00B212B6"/>
    <w:rsid w:val="00B21B77"/>
    <w:rsid w:val="00B21D99"/>
    <w:rsid w:val="00B22EE3"/>
    <w:rsid w:val="00B23266"/>
    <w:rsid w:val="00B238CF"/>
    <w:rsid w:val="00B23C77"/>
    <w:rsid w:val="00B2427C"/>
    <w:rsid w:val="00B2436D"/>
    <w:rsid w:val="00B24ACA"/>
    <w:rsid w:val="00B26480"/>
    <w:rsid w:val="00B26F7F"/>
    <w:rsid w:val="00B314D5"/>
    <w:rsid w:val="00B3197F"/>
    <w:rsid w:val="00B320AB"/>
    <w:rsid w:val="00B32C45"/>
    <w:rsid w:val="00B33E6C"/>
    <w:rsid w:val="00B341A5"/>
    <w:rsid w:val="00B34DCC"/>
    <w:rsid w:val="00B35150"/>
    <w:rsid w:val="00B357FE"/>
    <w:rsid w:val="00B37D96"/>
    <w:rsid w:val="00B400AF"/>
    <w:rsid w:val="00B41542"/>
    <w:rsid w:val="00B43A80"/>
    <w:rsid w:val="00B4515A"/>
    <w:rsid w:val="00B45456"/>
    <w:rsid w:val="00B45DF3"/>
    <w:rsid w:val="00B46344"/>
    <w:rsid w:val="00B468AA"/>
    <w:rsid w:val="00B46C58"/>
    <w:rsid w:val="00B50B1B"/>
    <w:rsid w:val="00B50C27"/>
    <w:rsid w:val="00B50E02"/>
    <w:rsid w:val="00B51697"/>
    <w:rsid w:val="00B51EBB"/>
    <w:rsid w:val="00B52A9D"/>
    <w:rsid w:val="00B537F1"/>
    <w:rsid w:val="00B53B94"/>
    <w:rsid w:val="00B53C0F"/>
    <w:rsid w:val="00B57664"/>
    <w:rsid w:val="00B60174"/>
    <w:rsid w:val="00B61AA7"/>
    <w:rsid w:val="00B61F25"/>
    <w:rsid w:val="00B6232F"/>
    <w:rsid w:val="00B6280F"/>
    <w:rsid w:val="00B62A8B"/>
    <w:rsid w:val="00B634D4"/>
    <w:rsid w:val="00B63651"/>
    <w:rsid w:val="00B638D8"/>
    <w:rsid w:val="00B663AD"/>
    <w:rsid w:val="00B666FD"/>
    <w:rsid w:val="00B671C1"/>
    <w:rsid w:val="00B67BB2"/>
    <w:rsid w:val="00B70BCF"/>
    <w:rsid w:val="00B721E0"/>
    <w:rsid w:val="00B74DC8"/>
    <w:rsid w:val="00B76635"/>
    <w:rsid w:val="00B77FA4"/>
    <w:rsid w:val="00B80A1D"/>
    <w:rsid w:val="00B82BCF"/>
    <w:rsid w:val="00B8364F"/>
    <w:rsid w:val="00B84AC9"/>
    <w:rsid w:val="00B85370"/>
    <w:rsid w:val="00B8575B"/>
    <w:rsid w:val="00B86AB8"/>
    <w:rsid w:val="00B87E92"/>
    <w:rsid w:val="00B90A5A"/>
    <w:rsid w:val="00B91303"/>
    <w:rsid w:val="00B917D8"/>
    <w:rsid w:val="00B92B74"/>
    <w:rsid w:val="00B94BDB"/>
    <w:rsid w:val="00B94CEE"/>
    <w:rsid w:val="00B95DF5"/>
    <w:rsid w:val="00B96D97"/>
    <w:rsid w:val="00B97169"/>
    <w:rsid w:val="00B971CA"/>
    <w:rsid w:val="00BA0F57"/>
    <w:rsid w:val="00BA1319"/>
    <w:rsid w:val="00BA18DF"/>
    <w:rsid w:val="00BA29CE"/>
    <w:rsid w:val="00BA33B3"/>
    <w:rsid w:val="00BA35EB"/>
    <w:rsid w:val="00BA3AF2"/>
    <w:rsid w:val="00BA456F"/>
    <w:rsid w:val="00BA5162"/>
    <w:rsid w:val="00BA5181"/>
    <w:rsid w:val="00BA59BE"/>
    <w:rsid w:val="00BA68CC"/>
    <w:rsid w:val="00BA6EC2"/>
    <w:rsid w:val="00BA7A3E"/>
    <w:rsid w:val="00BB0875"/>
    <w:rsid w:val="00BB1490"/>
    <w:rsid w:val="00BB22AC"/>
    <w:rsid w:val="00BB332A"/>
    <w:rsid w:val="00BB3A8B"/>
    <w:rsid w:val="00BB3CCE"/>
    <w:rsid w:val="00BB41E1"/>
    <w:rsid w:val="00BB4EF3"/>
    <w:rsid w:val="00BB5140"/>
    <w:rsid w:val="00BB6656"/>
    <w:rsid w:val="00BB69D4"/>
    <w:rsid w:val="00BB6F7A"/>
    <w:rsid w:val="00BB7571"/>
    <w:rsid w:val="00BC00D6"/>
    <w:rsid w:val="00BC0740"/>
    <w:rsid w:val="00BC2239"/>
    <w:rsid w:val="00BC26FF"/>
    <w:rsid w:val="00BC2C98"/>
    <w:rsid w:val="00BC30D5"/>
    <w:rsid w:val="00BC32BA"/>
    <w:rsid w:val="00BC481F"/>
    <w:rsid w:val="00BC48DB"/>
    <w:rsid w:val="00BC56D9"/>
    <w:rsid w:val="00BC5CCE"/>
    <w:rsid w:val="00BC72DF"/>
    <w:rsid w:val="00BD0994"/>
    <w:rsid w:val="00BD0B9C"/>
    <w:rsid w:val="00BD1B4F"/>
    <w:rsid w:val="00BD1EC2"/>
    <w:rsid w:val="00BD40AE"/>
    <w:rsid w:val="00BD4795"/>
    <w:rsid w:val="00BD5380"/>
    <w:rsid w:val="00BD56C8"/>
    <w:rsid w:val="00BD58BD"/>
    <w:rsid w:val="00BD6E8F"/>
    <w:rsid w:val="00BD771F"/>
    <w:rsid w:val="00BD7EED"/>
    <w:rsid w:val="00BE0AA3"/>
    <w:rsid w:val="00BE0D6D"/>
    <w:rsid w:val="00BE0D9D"/>
    <w:rsid w:val="00BE1F65"/>
    <w:rsid w:val="00BE21B5"/>
    <w:rsid w:val="00BE28BF"/>
    <w:rsid w:val="00BE3257"/>
    <w:rsid w:val="00BE3F10"/>
    <w:rsid w:val="00BE43C6"/>
    <w:rsid w:val="00BE69A6"/>
    <w:rsid w:val="00BE6E76"/>
    <w:rsid w:val="00BE7DCE"/>
    <w:rsid w:val="00BF0231"/>
    <w:rsid w:val="00BF0B03"/>
    <w:rsid w:val="00BF1F3B"/>
    <w:rsid w:val="00BF2C90"/>
    <w:rsid w:val="00BF3C94"/>
    <w:rsid w:val="00BF3DF4"/>
    <w:rsid w:val="00BF4B39"/>
    <w:rsid w:val="00BF5E0A"/>
    <w:rsid w:val="00BF674B"/>
    <w:rsid w:val="00BF726B"/>
    <w:rsid w:val="00C00B95"/>
    <w:rsid w:val="00C00DDA"/>
    <w:rsid w:val="00C016DE"/>
    <w:rsid w:val="00C01D44"/>
    <w:rsid w:val="00C022CA"/>
    <w:rsid w:val="00C025C1"/>
    <w:rsid w:val="00C02A66"/>
    <w:rsid w:val="00C03749"/>
    <w:rsid w:val="00C04144"/>
    <w:rsid w:val="00C04265"/>
    <w:rsid w:val="00C04FC0"/>
    <w:rsid w:val="00C051C1"/>
    <w:rsid w:val="00C05C91"/>
    <w:rsid w:val="00C05D76"/>
    <w:rsid w:val="00C065B9"/>
    <w:rsid w:val="00C0702C"/>
    <w:rsid w:val="00C07280"/>
    <w:rsid w:val="00C11132"/>
    <w:rsid w:val="00C111F5"/>
    <w:rsid w:val="00C1181C"/>
    <w:rsid w:val="00C11D61"/>
    <w:rsid w:val="00C12893"/>
    <w:rsid w:val="00C12C03"/>
    <w:rsid w:val="00C13909"/>
    <w:rsid w:val="00C14622"/>
    <w:rsid w:val="00C1629A"/>
    <w:rsid w:val="00C16362"/>
    <w:rsid w:val="00C167AF"/>
    <w:rsid w:val="00C168F9"/>
    <w:rsid w:val="00C169D5"/>
    <w:rsid w:val="00C16CFB"/>
    <w:rsid w:val="00C16E01"/>
    <w:rsid w:val="00C20309"/>
    <w:rsid w:val="00C21F0E"/>
    <w:rsid w:val="00C220AE"/>
    <w:rsid w:val="00C23110"/>
    <w:rsid w:val="00C23574"/>
    <w:rsid w:val="00C245FE"/>
    <w:rsid w:val="00C248AD"/>
    <w:rsid w:val="00C252B5"/>
    <w:rsid w:val="00C260A6"/>
    <w:rsid w:val="00C27189"/>
    <w:rsid w:val="00C2768D"/>
    <w:rsid w:val="00C279DB"/>
    <w:rsid w:val="00C27A1D"/>
    <w:rsid w:val="00C302F1"/>
    <w:rsid w:val="00C312C9"/>
    <w:rsid w:val="00C3237F"/>
    <w:rsid w:val="00C325BF"/>
    <w:rsid w:val="00C32612"/>
    <w:rsid w:val="00C3323D"/>
    <w:rsid w:val="00C34084"/>
    <w:rsid w:val="00C35290"/>
    <w:rsid w:val="00C35BA5"/>
    <w:rsid w:val="00C378EF"/>
    <w:rsid w:val="00C37FB7"/>
    <w:rsid w:val="00C4035B"/>
    <w:rsid w:val="00C408C9"/>
    <w:rsid w:val="00C40971"/>
    <w:rsid w:val="00C40D5E"/>
    <w:rsid w:val="00C41156"/>
    <w:rsid w:val="00C4225D"/>
    <w:rsid w:val="00C4243B"/>
    <w:rsid w:val="00C42AE9"/>
    <w:rsid w:val="00C43545"/>
    <w:rsid w:val="00C44877"/>
    <w:rsid w:val="00C44E55"/>
    <w:rsid w:val="00C45DEB"/>
    <w:rsid w:val="00C46375"/>
    <w:rsid w:val="00C46FF4"/>
    <w:rsid w:val="00C4715C"/>
    <w:rsid w:val="00C4725C"/>
    <w:rsid w:val="00C479CB"/>
    <w:rsid w:val="00C51141"/>
    <w:rsid w:val="00C519E8"/>
    <w:rsid w:val="00C53247"/>
    <w:rsid w:val="00C55AFD"/>
    <w:rsid w:val="00C5761D"/>
    <w:rsid w:val="00C610EE"/>
    <w:rsid w:val="00C61453"/>
    <w:rsid w:val="00C615D9"/>
    <w:rsid w:val="00C61C65"/>
    <w:rsid w:val="00C63A07"/>
    <w:rsid w:val="00C64F66"/>
    <w:rsid w:val="00C66344"/>
    <w:rsid w:val="00C66512"/>
    <w:rsid w:val="00C7025F"/>
    <w:rsid w:val="00C70C12"/>
    <w:rsid w:val="00C70C25"/>
    <w:rsid w:val="00C70D71"/>
    <w:rsid w:val="00C716BE"/>
    <w:rsid w:val="00C71FEF"/>
    <w:rsid w:val="00C737AA"/>
    <w:rsid w:val="00C74F18"/>
    <w:rsid w:val="00C7526C"/>
    <w:rsid w:val="00C752B2"/>
    <w:rsid w:val="00C753D4"/>
    <w:rsid w:val="00C7569B"/>
    <w:rsid w:val="00C75C8D"/>
    <w:rsid w:val="00C76A8D"/>
    <w:rsid w:val="00C76B92"/>
    <w:rsid w:val="00C77006"/>
    <w:rsid w:val="00C7716E"/>
    <w:rsid w:val="00C775D1"/>
    <w:rsid w:val="00C77A54"/>
    <w:rsid w:val="00C77B77"/>
    <w:rsid w:val="00C77FEC"/>
    <w:rsid w:val="00C807C5"/>
    <w:rsid w:val="00C811AD"/>
    <w:rsid w:val="00C815FC"/>
    <w:rsid w:val="00C816E6"/>
    <w:rsid w:val="00C82672"/>
    <w:rsid w:val="00C83174"/>
    <w:rsid w:val="00C84227"/>
    <w:rsid w:val="00C84C67"/>
    <w:rsid w:val="00C85B7C"/>
    <w:rsid w:val="00C85F75"/>
    <w:rsid w:val="00C86375"/>
    <w:rsid w:val="00C87D72"/>
    <w:rsid w:val="00C90DD8"/>
    <w:rsid w:val="00C9117A"/>
    <w:rsid w:val="00C91FA8"/>
    <w:rsid w:val="00C932E5"/>
    <w:rsid w:val="00C934A3"/>
    <w:rsid w:val="00C94BFC"/>
    <w:rsid w:val="00C95088"/>
    <w:rsid w:val="00C9552D"/>
    <w:rsid w:val="00C95D34"/>
    <w:rsid w:val="00C95D85"/>
    <w:rsid w:val="00C961AB"/>
    <w:rsid w:val="00C96493"/>
    <w:rsid w:val="00C966D7"/>
    <w:rsid w:val="00C96B3C"/>
    <w:rsid w:val="00C96D23"/>
    <w:rsid w:val="00C9770F"/>
    <w:rsid w:val="00CA16EE"/>
    <w:rsid w:val="00CA30CF"/>
    <w:rsid w:val="00CA3345"/>
    <w:rsid w:val="00CA335F"/>
    <w:rsid w:val="00CA3685"/>
    <w:rsid w:val="00CA4C19"/>
    <w:rsid w:val="00CA4D7B"/>
    <w:rsid w:val="00CA5104"/>
    <w:rsid w:val="00CA5508"/>
    <w:rsid w:val="00CA5F61"/>
    <w:rsid w:val="00CA63B7"/>
    <w:rsid w:val="00CA7190"/>
    <w:rsid w:val="00CA7D3B"/>
    <w:rsid w:val="00CA7EDA"/>
    <w:rsid w:val="00CB0EA4"/>
    <w:rsid w:val="00CB17BD"/>
    <w:rsid w:val="00CB28A0"/>
    <w:rsid w:val="00CB2F0A"/>
    <w:rsid w:val="00CB3A70"/>
    <w:rsid w:val="00CB4957"/>
    <w:rsid w:val="00CB577F"/>
    <w:rsid w:val="00CB5BFF"/>
    <w:rsid w:val="00CB6C12"/>
    <w:rsid w:val="00CB7C10"/>
    <w:rsid w:val="00CC0E04"/>
    <w:rsid w:val="00CC2259"/>
    <w:rsid w:val="00CC246E"/>
    <w:rsid w:val="00CC4284"/>
    <w:rsid w:val="00CC4502"/>
    <w:rsid w:val="00CC4B81"/>
    <w:rsid w:val="00CC4D7A"/>
    <w:rsid w:val="00CC51E6"/>
    <w:rsid w:val="00CC6485"/>
    <w:rsid w:val="00CC6578"/>
    <w:rsid w:val="00CC73C2"/>
    <w:rsid w:val="00CC752D"/>
    <w:rsid w:val="00CD093A"/>
    <w:rsid w:val="00CD323F"/>
    <w:rsid w:val="00CD3BC2"/>
    <w:rsid w:val="00CD4D9D"/>
    <w:rsid w:val="00CD4E2B"/>
    <w:rsid w:val="00CD5EFC"/>
    <w:rsid w:val="00CD6218"/>
    <w:rsid w:val="00CD6754"/>
    <w:rsid w:val="00CD7212"/>
    <w:rsid w:val="00CE0BAD"/>
    <w:rsid w:val="00CE0BF9"/>
    <w:rsid w:val="00CE28B6"/>
    <w:rsid w:val="00CE413E"/>
    <w:rsid w:val="00CE44D9"/>
    <w:rsid w:val="00CE6356"/>
    <w:rsid w:val="00CE6775"/>
    <w:rsid w:val="00CE706D"/>
    <w:rsid w:val="00CE7BE4"/>
    <w:rsid w:val="00CF00E7"/>
    <w:rsid w:val="00CF0AD1"/>
    <w:rsid w:val="00CF2E7E"/>
    <w:rsid w:val="00CF3571"/>
    <w:rsid w:val="00CF475E"/>
    <w:rsid w:val="00CF4E51"/>
    <w:rsid w:val="00CF4ED6"/>
    <w:rsid w:val="00CF54A8"/>
    <w:rsid w:val="00CF5657"/>
    <w:rsid w:val="00CF6523"/>
    <w:rsid w:val="00CF6DA1"/>
    <w:rsid w:val="00CF7A69"/>
    <w:rsid w:val="00CF7CD4"/>
    <w:rsid w:val="00CF7FD3"/>
    <w:rsid w:val="00D011AB"/>
    <w:rsid w:val="00D02558"/>
    <w:rsid w:val="00D027D0"/>
    <w:rsid w:val="00D02AD7"/>
    <w:rsid w:val="00D03913"/>
    <w:rsid w:val="00D03923"/>
    <w:rsid w:val="00D03AE2"/>
    <w:rsid w:val="00D03AFE"/>
    <w:rsid w:val="00D03D8E"/>
    <w:rsid w:val="00D03E0A"/>
    <w:rsid w:val="00D047B9"/>
    <w:rsid w:val="00D04C25"/>
    <w:rsid w:val="00D055F2"/>
    <w:rsid w:val="00D05FA9"/>
    <w:rsid w:val="00D07EDE"/>
    <w:rsid w:val="00D07F60"/>
    <w:rsid w:val="00D10769"/>
    <w:rsid w:val="00D11270"/>
    <w:rsid w:val="00D12219"/>
    <w:rsid w:val="00D1250C"/>
    <w:rsid w:val="00D14D0E"/>
    <w:rsid w:val="00D152F5"/>
    <w:rsid w:val="00D1678E"/>
    <w:rsid w:val="00D175A0"/>
    <w:rsid w:val="00D17951"/>
    <w:rsid w:val="00D20585"/>
    <w:rsid w:val="00D2087B"/>
    <w:rsid w:val="00D2239F"/>
    <w:rsid w:val="00D225AE"/>
    <w:rsid w:val="00D2266C"/>
    <w:rsid w:val="00D238A5"/>
    <w:rsid w:val="00D23DA8"/>
    <w:rsid w:val="00D249FD"/>
    <w:rsid w:val="00D24CA8"/>
    <w:rsid w:val="00D26719"/>
    <w:rsid w:val="00D26844"/>
    <w:rsid w:val="00D27494"/>
    <w:rsid w:val="00D30AF4"/>
    <w:rsid w:val="00D30C0E"/>
    <w:rsid w:val="00D30C61"/>
    <w:rsid w:val="00D31F86"/>
    <w:rsid w:val="00D33E66"/>
    <w:rsid w:val="00D34D50"/>
    <w:rsid w:val="00D36357"/>
    <w:rsid w:val="00D36709"/>
    <w:rsid w:val="00D36A10"/>
    <w:rsid w:val="00D37C00"/>
    <w:rsid w:val="00D43799"/>
    <w:rsid w:val="00D43AB3"/>
    <w:rsid w:val="00D43EF9"/>
    <w:rsid w:val="00D44B33"/>
    <w:rsid w:val="00D4550F"/>
    <w:rsid w:val="00D50965"/>
    <w:rsid w:val="00D50BCB"/>
    <w:rsid w:val="00D51085"/>
    <w:rsid w:val="00D5239C"/>
    <w:rsid w:val="00D52431"/>
    <w:rsid w:val="00D525EE"/>
    <w:rsid w:val="00D53C51"/>
    <w:rsid w:val="00D5740D"/>
    <w:rsid w:val="00D577B9"/>
    <w:rsid w:val="00D57806"/>
    <w:rsid w:val="00D610E3"/>
    <w:rsid w:val="00D61981"/>
    <w:rsid w:val="00D61FD9"/>
    <w:rsid w:val="00D621A1"/>
    <w:rsid w:val="00D628F9"/>
    <w:rsid w:val="00D62B86"/>
    <w:rsid w:val="00D6414F"/>
    <w:rsid w:val="00D64488"/>
    <w:rsid w:val="00D6473A"/>
    <w:rsid w:val="00D64DCB"/>
    <w:rsid w:val="00D656C2"/>
    <w:rsid w:val="00D663EB"/>
    <w:rsid w:val="00D70D59"/>
    <w:rsid w:val="00D71706"/>
    <w:rsid w:val="00D72425"/>
    <w:rsid w:val="00D72803"/>
    <w:rsid w:val="00D72F84"/>
    <w:rsid w:val="00D75C0B"/>
    <w:rsid w:val="00D75C9D"/>
    <w:rsid w:val="00D76C0F"/>
    <w:rsid w:val="00D81308"/>
    <w:rsid w:val="00D8138B"/>
    <w:rsid w:val="00D8141B"/>
    <w:rsid w:val="00D8279F"/>
    <w:rsid w:val="00D82BBB"/>
    <w:rsid w:val="00D82C67"/>
    <w:rsid w:val="00D8374B"/>
    <w:rsid w:val="00D83A68"/>
    <w:rsid w:val="00D83F27"/>
    <w:rsid w:val="00D8411E"/>
    <w:rsid w:val="00D84F3F"/>
    <w:rsid w:val="00D8520D"/>
    <w:rsid w:val="00D85210"/>
    <w:rsid w:val="00D86EB9"/>
    <w:rsid w:val="00D87211"/>
    <w:rsid w:val="00D9004D"/>
    <w:rsid w:val="00D922FC"/>
    <w:rsid w:val="00D92679"/>
    <w:rsid w:val="00D92770"/>
    <w:rsid w:val="00D92E04"/>
    <w:rsid w:val="00D92F87"/>
    <w:rsid w:val="00D94BDA"/>
    <w:rsid w:val="00D95BCD"/>
    <w:rsid w:val="00D95D30"/>
    <w:rsid w:val="00D967FE"/>
    <w:rsid w:val="00D968C3"/>
    <w:rsid w:val="00D969C2"/>
    <w:rsid w:val="00D96E8A"/>
    <w:rsid w:val="00D97C1F"/>
    <w:rsid w:val="00DA1A2B"/>
    <w:rsid w:val="00DA2C8D"/>
    <w:rsid w:val="00DA3147"/>
    <w:rsid w:val="00DA4109"/>
    <w:rsid w:val="00DA427E"/>
    <w:rsid w:val="00DA4BC9"/>
    <w:rsid w:val="00DA508A"/>
    <w:rsid w:val="00DA5838"/>
    <w:rsid w:val="00DA6062"/>
    <w:rsid w:val="00DA61C4"/>
    <w:rsid w:val="00DA6F57"/>
    <w:rsid w:val="00DB00D7"/>
    <w:rsid w:val="00DB082E"/>
    <w:rsid w:val="00DB10F5"/>
    <w:rsid w:val="00DB119C"/>
    <w:rsid w:val="00DB1D3F"/>
    <w:rsid w:val="00DB1F75"/>
    <w:rsid w:val="00DB2A03"/>
    <w:rsid w:val="00DB2B34"/>
    <w:rsid w:val="00DB2DB7"/>
    <w:rsid w:val="00DB4AA2"/>
    <w:rsid w:val="00DB4BD8"/>
    <w:rsid w:val="00DB716B"/>
    <w:rsid w:val="00DB788A"/>
    <w:rsid w:val="00DB7A33"/>
    <w:rsid w:val="00DC03B4"/>
    <w:rsid w:val="00DC0C8C"/>
    <w:rsid w:val="00DC0F88"/>
    <w:rsid w:val="00DC1076"/>
    <w:rsid w:val="00DC369D"/>
    <w:rsid w:val="00DC428A"/>
    <w:rsid w:val="00DC43F5"/>
    <w:rsid w:val="00DC4C39"/>
    <w:rsid w:val="00DC60BC"/>
    <w:rsid w:val="00DC6990"/>
    <w:rsid w:val="00DC70F8"/>
    <w:rsid w:val="00DC7896"/>
    <w:rsid w:val="00DD0327"/>
    <w:rsid w:val="00DD1117"/>
    <w:rsid w:val="00DD13EA"/>
    <w:rsid w:val="00DD2683"/>
    <w:rsid w:val="00DD30B1"/>
    <w:rsid w:val="00DD3B49"/>
    <w:rsid w:val="00DD4D74"/>
    <w:rsid w:val="00DD514C"/>
    <w:rsid w:val="00DD6BEA"/>
    <w:rsid w:val="00DD7AF8"/>
    <w:rsid w:val="00DE0F65"/>
    <w:rsid w:val="00DE11D7"/>
    <w:rsid w:val="00DE14DF"/>
    <w:rsid w:val="00DE1ED7"/>
    <w:rsid w:val="00DE20A0"/>
    <w:rsid w:val="00DE3C87"/>
    <w:rsid w:val="00DE44B6"/>
    <w:rsid w:val="00DE46B7"/>
    <w:rsid w:val="00DE63EB"/>
    <w:rsid w:val="00DE6520"/>
    <w:rsid w:val="00DE6864"/>
    <w:rsid w:val="00DE7C0D"/>
    <w:rsid w:val="00DE7E92"/>
    <w:rsid w:val="00DF0009"/>
    <w:rsid w:val="00DF000F"/>
    <w:rsid w:val="00DF0591"/>
    <w:rsid w:val="00DF1119"/>
    <w:rsid w:val="00DF1465"/>
    <w:rsid w:val="00DF2061"/>
    <w:rsid w:val="00DF2AC8"/>
    <w:rsid w:val="00DF303C"/>
    <w:rsid w:val="00DF3B2C"/>
    <w:rsid w:val="00DF5878"/>
    <w:rsid w:val="00DF5F81"/>
    <w:rsid w:val="00DF648C"/>
    <w:rsid w:val="00DF6642"/>
    <w:rsid w:val="00DF72EB"/>
    <w:rsid w:val="00E02338"/>
    <w:rsid w:val="00E02702"/>
    <w:rsid w:val="00E02880"/>
    <w:rsid w:val="00E02F69"/>
    <w:rsid w:val="00E02FC7"/>
    <w:rsid w:val="00E03321"/>
    <w:rsid w:val="00E035DF"/>
    <w:rsid w:val="00E039C7"/>
    <w:rsid w:val="00E04425"/>
    <w:rsid w:val="00E04CAC"/>
    <w:rsid w:val="00E0549B"/>
    <w:rsid w:val="00E0614E"/>
    <w:rsid w:val="00E06D99"/>
    <w:rsid w:val="00E070FB"/>
    <w:rsid w:val="00E0741A"/>
    <w:rsid w:val="00E10A39"/>
    <w:rsid w:val="00E10BDA"/>
    <w:rsid w:val="00E1103C"/>
    <w:rsid w:val="00E11A32"/>
    <w:rsid w:val="00E1224C"/>
    <w:rsid w:val="00E1287F"/>
    <w:rsid w:val="00E13214"/>
    <w:rsid w:val="00E13229"/>
    <w:rsid w:val="00E13992"/>
    <w:rsid w:val="00E13B53"/>
    <w:rsid w:val="00E14133"/>
    <w:rsid w:val="00E14FBD"/>
    <w:rsid w:val="00E158F1"/>
    <w:rsid w:val="00E163BF"/>
    <w:rsid w:val="00E16DC0"/>
    <w:rsid w:val="00E16EF6"/>
    <w:rsid w:val="00E171ED"/>
    <w:rsid w:val="00E17CC9"/>
    <w:rsid w:val="00E17CDA"/>
    <w:rsid w:val="00E2010D"/>
    <w:rsid w:val="00E2070A"/>
    <w:rsid w:val="00E218E1"/>
    <w:rsid w:val="00E24725"/>
    <w:rsid w:val="00E2494F"/>
    <w:rsid w:val="00E250BD"/>
    <w:rsid w:val="00E25F10"/>
    <w:rsid w:val="00E261A3"/>
    <w:rsid w:val="00E261A8"/>
    <w:rsid w:val="00E2671C"/>
    <w:rsid w:val="00E26B0F"/>
    <w:rsid w:val="00E26B12"/>
    <w:rsid w:val="00E2724B"/>
    <w:rsid w:val="00E308EE"/>
    <w:rsid w:val="00E30D40"/>
    <w:rsid w:val="00E30E6A"/>
    <w:rsid w:val="00E31086"/>
    <w:rsid w:val="00E32578"/>
    <w:rsid w:val="00E33CEA"/>
    <w:rsid w:val="00E35217"/>
    <w:rsid w:val="00E35DF9"/>
    <w:rsid w:val="00E376C6"/>
    <w:rsid w:val="00E37F64"/>
    <w:rsid w:val="00E37F6A"/>
    <w:rsid w:val="00E42A67"/>
    <w:rsid w:val="00E42EE4"/>
    <w:rsid w:val="00E4387B"/>
    <w:rsid w:val="00E4439E"/>
    <w:rsid w:val="00E460D8"/>
    <w:rsid w:val="00E47429"/>
    <w:rsid w:val="00E50B2C"/>
    <w:rsid w:val="00E50C3F"/>
    <w:rsid w:val="00E5149A"/>
    <w:rsid w:val="00E515CF"/>
    <w:rsid w:val="00E51FAC"/>
    <w:rsid w:val="00E5247A"/>
    <w:rsid w:val="00E524BE"/>
    <w:rsid w:val="00E54648"/>
    <w:rsid w:val="00E547FB"/>
    <w:rsid w:val="00E57959"/>
    <w:rsid w:val="00E57E4D"/>
    <w:rsid w:val="00E600AB"/>
    <w:rsid w:val="00E60AFF"/>
    <w:rsid w:val="00E61473"/>
    <w:rsid w:val="00E61828"/>
    <w:rsid w:val="00E61D5E"/>
    <w:rsid w:val="00E63352"/>
    <w:rsid w:val="00E6389F"/>
    <w:rsid w:val="00E64ADD"/>
    <w:rsid w:val="00E65161"/>
    <w:rsid w:val="00E652E4"/>
    <w:rsid w:val="00E65A27"/>
    <w:rsid w:val="00E65EA2"/>
    <w:rsid w:val="00E66337"/>
    <w:rsid w:val="00E674C4"/>
    <w:rsid w:val="00E70483"/>
    <w:rsid w:val="00E71364"/>
    <w:rsid w:val="00E713D5"/>
    <w:rsid w:val="00E71695"/>
    <w:rsid w:val="00E71C21"/>
    <w:rsid w:val="00E73259"/>
    <w:rsid w:val="00E73521"/>
    <w:rsid w:val="00E73F7C"/>
    <w:rsid w:val="00E750F5"/>
    <w:rsid w:val="00E7627B"/>
    <w:rsid w:val="00E76B06"/>
    <w:rsid w:val="00E76E56"/>
    <w:rsid w:val="00E76E85"/>
    <w:rsid w:val="00E76F97"/>
    <w:rsid w:val="00E80281"/>
    <w:rsid w:val="00E80AB2"/>
    <w:rsid w:val="00E814FA"/>
    <w:rsid w:val="00E82912"/>
    <w:rsid w:val="00E83FA4"/>
    <w:rsid w:val="00E841CA"/>
    <w:rsid w:val="00E84200"/>
    <w:rsid w:val="00E84726"/>
    <w:rsid w:val="00E8489E"/>
    <w:rsid w:val="00E85995"/>
    <w:rsid w:val="00E861F1"/>
    <w:rsid w:val="00E86261"/>
    <w:rsid w:val="00E87EF7"/>
    <w:rsid w:val="00E909F8"/>
    <w:rsid w:val="00E90E1C"/>
    <w:rsid w:val="00E919F5"/>
    <w:rsid w:val="00E927D1"/>
    <w:rsid w:val="00E92BFC"/>
    <w:rsid w:val="00E9332A"/>
    <w:rsid w:val="00E93433"/>
    <w:rsid w:val="00E93E59"/>
    <w:rsid w:val="00E944A5"/>
    <w:rsid w:val="00E9485A"/>
    <w:rsid w:val="00E964CF"/>
    <w:rsid w:val="00E96BF8"/>
    <w:rsid w:val="00E96F7B"/>
    <w:rsid w:val="00E97259"/>
    <w:rsid w:val="00E9773C"/>
    <w:rsid w:val="00EA01BA"/>
    <w:rsid w:val="00EA2D12"/>
    <w:rsid w:val="00EA2D30"/>
    <w:rsid w:val="00EA33AB"/>
    <w:rsid w:val="00EA40AF"/>
    <w:rsid w:val="00EA51CC"/>
    <w:rsid w:val="00EA6C02"/>
    <w:rsid w:val="00EA7177"/>
    <w:rsid w:val="00EA7644"/>
    <w:rsid w:val="00EA7E37"/>
    <w:rsid w:val="00EB007E"/>
    <w:rsid w:val="00EB012D"/>
    <w:rsid w:val="00EB0374"/>
    <w:rsid w:val="00EB0623"/>
    <w:rsid w:val="00EB1478"/>
    <w:rsid w:val="00EB3059"/>
    <w:rsid w:val="00EB3E04"/>
    <w:rsid w:val="00EB6833"/>
    <w:rsid w:val="00EB6DBC"/>
    <w:rsid w:val="00EB6FE8"/>
    <w:rsid w:val="00EC018E"/>
    <w:rsid w:val="00EC06F0"/>
    <w:rsid w:val="00EC1CC8"/>
    <w:rsid w:val="00EC3BCA"/>
    <w:rsid w:val="00EC3C2E"/>
    <w:rsid w:val="00EC3E17"/>
    <w:rsid w:val="00EC44C4"/>
    <w:rsid w:val="00EC4C8B"/>
    <w:rsid w:val="00EC4E32"/>
    <w:rsid w:val="00EC54F7"/>
    <w:rsid w:val="00EC62EA"/>
    <w:rsid w:val="00EC7E6D"/>
    <w:rsid w:val="00ED0C18"/>
    <w:rsid w:val="00ED0D4B"/>
    <w:rsid w:val="00ED2174"/>
    <w:rsid w:val="00ED2277"/>
    <w:rsid w:val="00ED261E"/>
    <w:rsid w:val="00ED36BF"/>
    <w:rsid w:val="00ED3A3D"/>
    <w:rsid w:val="00ED483F"/>
    <w:rsid w:val="00ED5A42"/>
    <w:rsid w:val="00ED60E0"/>
    <w:rsid w:val="00ED67E5"/>
    <w:rsid w:val="00ED72AB"/>
    <w:rsid w:val="00ED73C9"/>
    <w:rsid w:val="00ED79F5"/>
    <w:rsid w:val="00EE00E4"/>
    <w:rsid w:val="00EE028B"/>
    <w:rsid w:val="00EE21F1"/>
    <w:rsid w:val="00EE26BF"/>
    <w:rsid w:val="00EE30F0"/>
    <w:rsid w:val="00EE568E"/>
    <w:rsid w:val="00EE5D5B"/>
    <w:rsid w:val="00EE667F"/>
    <w:rsid w:val="00EE69E5"/>
    <w:rsid w:val="00EE7780"/>
    <w:rsid w:val="00EE77A6"/>
    <w:rsid w:val="00EF0130"/>
    <w:rsid w:val="00EF0778"/>
    <w:rsid w:val="00EF0BBE"/>
    <w:rsid w:val="00EF115C"/>
    <w:rsid w:val="00EF2157"/>
    <w:rsid w:val="00EF27AB"/>
    <w:rsid w:val="00EF302C"/>
    <w:rsid w:val="00EF34F2"/>
    <w:rsid w:val="00EF3AAA"/>
    <w:rsid w:val="00EF3FFC"/>
    <w:rsid w:val="00EF5E0E"/>
    <w:rsid w:val="00EF5ECF"/>
    <w:rsid w:val="00EF669D"/>
    <w:rsid w:val="00EF7BB0"/>
    <w:rsid w:val="00EF7E2E"/>
    <w:rsid w:val="00F00D4E"/>
    <w:rsid w:val="00F01709"/>
    <w:rsid w:val="00F01D44"/>
    <w:rsid w:val="00F022F7"/>
    <w:rsid w:val="00F030FD"/>
    <w:rsid w:val="00F03C2B"/>
    <w:rsid w:val="00F03CE8"/>
    <w:rsid w:val="00F04F6D"/>
    <w:rsid w:val="00F0521A"/>
    <w:rsid w:val="00F05C34"/>
    <w:rsid w:val="00F06836"/>
    <w:rsid w:val="00F075C9"/>
    <w:rsid w:val="00F104F6"/>
    <w:rsid w:val="00F107D7"/>
    <w:rsid w:val="00F118B7"/>
    <w:rsid w:val="00F12231"/>
    <w:rsid w:val="00F12591"/>
    <w:rsid w:val="00F12677"/>
    <w:rsid w:val="00F12AF7"/>
    <w:rsid w:val="00F12E83"/>
    <w:rsid w:val="00F12F93"/>
    <w:rsid w:val="00F131D9"/>
    <w:rsid w:val="00F14D00"/>
    <w:rsid w:val="00F15B01"/>
    <w:rsid w:val="00F15E8E"/>
    <w:rsid w:val="00F16269"/>
    <w:rsid w:val="00F16D4F"/>
    <w:rsid w:val="00F17535"/>
    <w:rsid w:val="00F17DC8"/>
    <w:rsid w:val="00F20632"/>
    <w:rsid w:val="00F20CFA"/>
    <w:rsid w:val="00F2139A"/>
    <w:rsid w:val="00F2297F"/>
    <w:rsid w:val="00F22E85"/>
    <w:rsid w:val="00F262EE"/>
    <w:rsid w:val="00F26629"/>
    <w:rsid w:val="00F26674"/>
    <w:rsid w:val="00F27E88"/>
    <w:rsid w:val="00F27F97"/>
    <w:rsid w:val="00F31540"/>
    <w:rsid w:val="00F31963"/>
    <w:rsid w:val="00F32E57"/>
    <w:rsid w:val="00F332B5"/>
    <w:rsid w:val="00F33524"/>
    <w:rsid w:val="00F33F66"/>
    <w:rsid w:val="00F344F8"/>
    <w:rsid w:val="00F34F1A"/>
    <w:rsid w:val="00F351EB"/>
    <w:rsid w:val="00F35D3B"/>
    <w:rsid w:val="00F361FB"/>
    <w:rsid w:val="00F36A4A"/>
    <w:rsid w:val="00F4034B"/>
    <w:rsid w:val="00F413FB"/>
    <w:rsid w:val="00F435B9"/>
    <w:rsid w:val="00F435EE"/>
    <w:rsid w:val="00F45493"/>
    <w:rsid w:val="00F45A26"/>
    <w:rsid w:val="00F45C05"/>
    <w:rsid w:val="00F45F3C"/>
    <w:rsid w:val="00F47067"/>
    <w:rsid w:val="00F4798E"/>
    <w:rsid w:val="00F50409"/>
    <w:rsid w:val="00F509E8"/>
    <w:rsid w:val="00F522E0"/>
    <w:rsid w:val="00F53053"/>
    <w:rsid w:val="00F540D8"/>
    <w:rsid w:val="00F54F9E"/>
    <w:rsid w:val="00F5563D"/>
    <w:rsid w:val="00F56D9E"/>
    <w:rsid w:val="00F57D65"/>
    <w:rsid w:val="00F57DC5"/>
    <w:rsid w:val="00F61C31"/>
    <w:rsid w:val="00F62A2A"/>
    <w:rsid w:val="00F631CC"/>
    <w:rsid w:val="00F6391E"/>
    <w:rsid w:val="00F64D7E"/>
    <w:rsid w:val="00F64D9E"/>
    <w:rsid w:val="00F64DCA"/>
    <w:rsid w:val="00F65AC3"/>
    <w:rsid w:val="00F65F42"/>
    <w:rsid w:val="00F66876"/>
    <w:rsid w:val="00F66E80"/>
    <w:rsid w:val="00F6711A"/>
    <w:rsid w:val="00F67E69"/>
    <w:rsid w:val="00F67FB9"/>
    <w:rsid w:val="00F7031A"/>
    <w:rsid w:val="00F71E00"/>
    <w:rsid w:val="00F72D1E"/>
    <w:rsid w:val="00F73160"/>
    <w:rsid w:val="00F73746"/>
    <w:rsid w:val="00F73BE9"/>
    <w:rsid w:val="00F7447E"/>
    <w:rsid w:val="00F75B69"/>
    <w:rsid w:val="00F8107A"/>
    <w:rsid w:val="00F822A9"/>
    <w:rsid w:val="00F822CC"/>
    <w:rsid w:val="00F85DBD"/>
    <w:rsid w:val="00F874E1"/>
    <w:rsid w:val="00F87523"/>
    <w:rsid w:val="00F87DE6"/>
    <w:rsid w:val="00F90612"/>
    <w:rsid w:val="00F91755"/>
    <w:rsid w:val="00F9198A"/>
    <w:rsid w:val="00F92877"/>
    <w:rsid w:val="00F92965"/>
    <w:rsid w:val="00F9310F"/>
    <w:rsid w:val="00F93725"/>
    <w:rsid w:val="00F93F92"/>
    <w:rsid w:val="00F94693"/>
    <w:rsid w:val="00F9475C"/>
    <w:rsid w:val="00F94AE4"/>
    <w:rsid w:val="00F95485"/>
    <w:rsid w:val="00F956F1"/>
    <w:rsid w:val="00F95FDE"/>
    <w:rsid w:val="00F96C09"/>
    <w:rsid w:val="00F96CB0"/>
    <w:rsid w:val="00F96EF7"/>
    <w:rsid w:val="00F97683"/>
    <w:rsid w:val="00F9799F"/>
    <w:rsid w:val="00FA10D0"/>
    <w:rsid w:val="00FA18AF"/>
    <w:rsid w:val="00FA1B32"/>
    <w:rsid w:val="00FA26E3"/>
    <w:rsid w:val="00FA3902"/>
    <w:rsid w:val="00FA3905"/>
    <w:rsid w:val="00FA41C8"/>
    <w:rsid w:val="00FA4CDE"/>
    <w:rsid w:val="00FA4DE0"/>
    <w:rsid w:val="00FA57E2"/>
    <w:rsid w:val="00FA5D10"/>
    <w:rsid w:val="00FA6B49"/>
    <w:rsid w:val="00FA6FD0"/>
    <w:rsid w:val="00FA7498"/>
    <w:rsid w:val="00FA7D9A"/>
    <w:rsid w:val="00FA7F99"/>
    <w:rsid w:val="00FB07AC"/>
    <w:rsid w:val="00FB0CA9"/>
    <w:rsid w:val="00FB2037"/>
    <w:rsid w:val="00FB23E9"/>
    <w:rsid w:val="00FB4661"/>
    <w:rsid w:val="00FB4902"/>
    <w:rsid w:val="00FB5143"/>
    <w:rsid w:val="00FB5421"/>
    <w:rsid w:val="00FB7437"/>
    <w:rsid w:val="00FC0531"/>
    <w:rsid w:val="00FC07E2"/>
    <w:rsid w:val="00FC297D"/>
    <w:rsid w:val="00FC2A94"/>
    <w:rsid w:val="00FC2FCA"/>
    <w:rsid w:val="00FC356D"/>
    <w:rsid w:val="00FC3CE6"/>
    <w:rsid w:val="00FC54BF"/>
    <w:rsid w:val="00FC628B"/>
    <w:rsid w:val="00FC6C49"/>
    <w:rsid w:val="00FC727D"/>
    <w:rsid w:val="00FC7523"/>
    <w:rsid w:val="00FD04BD"/>
    <w:rsid w:val="00FD0749"/>
    <w:rsid w:val="00FD1D60"/>
    <w:rsid w:val="00FD4916"/>
    <w:rsid w:val="00FD583B"/>
    <w:rsid w:val="00FD5A2D"/>
    <w:rsid w:val="00FD5C42"/>
    <w:rsid w:val="00FD6A18"/>
    <w:rsid w:val="00FD6ACE"/>
    <w:rsid w:val="00FD729E"/>
    <w:rsid w:val="00FE02BB"/>
    <w:rsid w:val="00FE06BB"/>
    <w:rsid w:val="00FE0E72"/>
    <w:rsid w:val="00FE0EEF"/>
    <w:rsid w:val="00FE1215"/>
    <w:rsid w:val="00FE1FA4"/>
    <w:rsid w:val="00FE2823"/>
    <w:rsid w:val="00FE4227"/>
    <w:rsid w:val="00FE63DB"/>
    <w:rsid w:val="00FE721D"/>
    <w:rsid w:val="00FE72E5"/>
    <w:rsid w:val="00FE76C3"/>
    <w:rsid w:val="00FF0684"/>
    <w:rsid w:val="00FF0922"/>
    <w:rsid w:val="00FF0C14"/>
    <w:rsid w:val="00FF2044"/>
    <w:rsid w:val="00FF21A5"/>
    <w:rsid w:val="00FF2992"/>
    <w:rsid w:val="00FF3175"/>
    <w:rsid w:val="00FF5292"/>
    <w:rsid w:val="00FF5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1D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34DCC"/>
    <w:pPr>
      <w:ind w:left="720"/>
      <w:contextualSpacing/>
    </w:pPr>
  </w:style>
  <w:style w:type="character" w:styleId="PlaceholderText">
    <w:name w:val="Placeholder Text"/>
    <w:basedOn w:val="DefaultParagraphFont"/>
    <w:uiPriority w:val="99"/>
    <w:semiHidden/>
    <w:rsid w:val="00832A66"/>
    <w:rPr>
      <w:color w:val="808080"/>
    </w:rPr>
  </w:style>
  <w:style w:type="paragraph" w:styleId="BalloonText">
    <w:name w:val="Balloon Text"/>
    <w:basedOn w:val="Normal"/>
    <w:link w:val="BalloonTextChar"/>
    <w:uiPriority w:val="99"/>
    <w:semiHidden/>
    <w:unhideWhenUsed/>
    <w:rsid w:val="00832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A66"/>
    <w:rPr>
      <w:rFonts w:ascii="Tahoma" w:eastAsiaTheme="minorEastAsia" w:hAnsi="Tahoma" w:cs="Tahoma"/>
      <w:sz w:val="16"/>
      <w:szCs w:val="16"/>
    </w:rPr>
  </w:style>
  <w:style w:type="paragraph" w:styleId="Header">
    <w:name w:val="header"/>
    <w:basedOn w:val="Normal"/>
    <w:link w:val="HeaderChar"/>
    <w:uiPriority w:val="99"/>
    <w:unhideWhenUsed/>
    <w:rsid w:val="00366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6BC"/>
    <w:rPr>
      <w:rFonts w:eastAsiaTheme="minorEastAsia"/>
    </w:rPr>
  </w:style>
  <w:style w:type="paragraph" w:styleId="Footer">
    <w:name w:val="footer"/>
    <w:basedOn w:val="Normal"/>
    <w:link w:val="FooterChar"/>
    <w:uiPriority w:val="99"/>
    <w:unhideWhenUsed/>
    <w:rsid w:val="00366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6BC"/>
    <w:rPr>
      <w:rFonts w:eastAsiaTheme="minorEastAsia"/>
    </w:rPr>
  </w:style>
  <w:style w:type="paragraph" w:styleId="HTMLPreformatted">
    <w:name w:val="HTML Preformatted"/>
    <w:basedOn w:val="Normal"/>
    <w:link w:val="HTMLPreformattedChar"/>
    <w:uiPriority w:val="99"/>
    <w:unhideWhenUsed/>
    <w:rsid w:val="00143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43B8E"/>
    <w:rPr>
      <w:rFonts w:ascii="Courier New" w:eastAsia="Times New Roman" w:hAnsi="Courier New" w:cs="Courier New"/>
      <w:sz w:val="20"/>
      <w:szCs w:val="20"/>
    </w:rPr>
  </w:style>
  <w:style w:type="character" w:styleId="HTMLVariable">
    <w:name w:val="HTML Variable"/>
    <w:basedOn w:val="DefaultParagraphFont"/>
    <w:uiPriority w:val="99"/>
    <w:semiHidden/>
    <w:unhideWhenUsed/>
    <w:rsid w:val="00E02FC7"/>
    <w:rPr>
      <w:i/>
      <w:iCs/>
    </w:rPr>
  </w:style>
  <w:style w:type="character" w:customStyle="1" w:styleId="apple-converted-space">
    <w:name w:val="apple-converted-space"/>
    <w:basedOn w:val="DefaultParagraphFont"/>
    <w:rsid w:val="00AE09B4"/>
  </w:style>
  <w:style w:type="character" w:styleId="Hyperlink">
    <w:name w:val="Hyperlink"/>
    <w:basedOn w:val="DefaultParagraphFont"/>
    <w:uiPriority w:val="99"/>
    <w:unhideWhenUsed/>
    <w:rsid w:val="00170365"/>
    <w:rPr>
      <w:color w:val="0000FF" w:themeColor="hyperlink"/>
      <w:u w:val="single"/>
    </w:rPr>
  </w:style>
  <w:style w:type="paragraph" w:customStyle="1" w:styleId="Default">
    <w:name w:val="Default"/>
    <w:rsid w:val="00A82AA9"/>
    <w:pPr>
      <w:autoSpaceDE w:val="0"/>
      <w:autoSpaceDN w:val="0"/>
      <w:adjustRightInd w:val="0"/>
      <w:spacing w:after="0" w:line="240" w:lineRule="auto"/>
    </w:pPr>
    <w:rPr>
      <w:rFonts w:ascii="Calibri" w:hAnsi="Calibri" w:cs="Calibri"/>
      <w:color w:val="000000"/>
      <w:sz w:val="24"/>
      <w:szCs w:val="24"/>
    </w:rPr>
  </w:style>
  <w:style w:type="character" w:customStyle="1" w:styleId="gghfmyibcpb">
    <w:name w:val="gghfmyibcpb"/>
    <w:basedOn w:val="DefaultParagraphFont"/>
    <w:rsid w:val="005834D6"/>
  </w:style>
  <w:style w:type="character" w:customStyle="1" w:styleId="gghfmyibcob">
    <w:name w:val="gghfmyibcob"/>
    <w:basedOn w:val="DefaultParagraphFont"/>
    <w:rsid w:val="005834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1D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34DCC"/>
    <w:pPr>
      <w:ind w:left="720"/>
      <w:contextualSpacing/>
    </w:pPr>
  </w:style>
  <w:style w:type="character" w:styleId="PlaceholderText">
    <w:name w:val="Placeholder Text"/>
    <w:basedOn w:val="DefaultParagraphFont"/>
    <w:uiPriority w:val="99"/>
    <w:semiHidden/>
    <w:rsid w:val="00832A66"/>
    <w:rPr>
      <w:color w:val="808080"/>
    </w:rPr>
  </w:style>
  <w:style w:type="paragraph" w:styleId="BalloonText">
    <w:name w:val="Balloon Text"/>
    <w:basedOn w:val="Normal"/>
    <w:link w:val="BalloonTextChar"/>
    <w:uiPriority w:val="99"/>
    <w:semiHidden/>
    <w:unhideWhenUsed/>
    <w:rsid w:val="00832A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A66"/>
    <w:rPr>
      <w:rFonts w:ascii="Tahoma" w:eastAsiaTheme="minorEastAsia" w:hAnsi="Tahoma" w:cs="Tahoma"/>
      <w:sz w:val="16"/>
      <w:szCs w:val="16"/>
    </w:rPr>
  </w:style>
  <w:style w:type="paragraph" w:styleId="Header">
    <w:name w:val="header"/>
    <w:basedOn w:val="Normal"/>
    <w:link w:val="HeaderChar"/>
    <w:uiPriority w:val="99"/>
    <w:unhideWhenUsed/>
    <w:rsid w:val="00366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6BC"/>
    <w:rPr>
      <w:rFonts w:eastAsiaTheme="minorEastAsia"/>
    </w:rPr>
  </w:style>
  <w:style w:type="paragraph" w:styleId="Footer">
    <w:name w:val="footer"/>
    <w:basedOn w:val="Normal"/>
    <w:link w:val="FooterChar"/>
    <w:uiPriority w:val="99"/>
    <w:unhideWhenUsed/>
    <w:rsid w:val="00366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6BC"/>
    <w:rPr>
      <w:rFonts w:eastAsiaTheme="minorEastAsia"/>
    </w:rPr>
  </w:style>
  <w:style w:type="paragraph" w:styleId="HTMLPreformatted">
    <w:name w:val="HTML Preformatted"/>
    <w:basedOn w:val="Normal"/>
    <w:link w:val="HTMLPreformattedChar"/>
    <w:uiPriority w:val="99"/>
    <w:unhideWhenUsed/>
    <w:rsid w:val="00143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43B8E"/>
    <w:rPr>
      <w:rFonts w:ascii="Courier New" w:eastAsia="Times New Roman" w:hAnsi="Courier New" w:cs="Courier New"/>
      <w:sz w:val="20"/>
      <w:szCs w:val="20"/>
    </w:rPr>
  </w:style>
  <w:style w:type="character" w:styleId="HTMLVariable">
    <w:name w:val="HTML Variable"/>
    <w:basedOn w:val="DefaultParagraphFont"/>
    <w:uiPriority w:val="99"/>
    <w:semiHidden/>
    <w:unhideWhenUsed/>
    <w:rsid w:val="00E02FC7"/>
    <w:rPr>
      <w:i/>
      <w:iCs/>
    </w:rPr>
  </w:style>
  <w:style w:type="character" w:customStyle="1" w:styleId="apple-converted-space">
    <w:name w:val="apple-converted-space"/>
    <w:basedOn w:val="DefaultParagraphFont"/>
    <w:rsid w:val="00AE09B4"/>
  </w:style>
  <w:style w:type="character" w:styleId="Hyperlink">
    <w:name w:val="Hyperlink"/>
    <w:basedOn w:val="DefaultParagraphFont"/>
    <w:uiPriority w:val="99"/>
    <w:unhideWhenUsed/>
    <w:rsid w:val="00170365"/>
    <w:rPr>
      <w:color w:val="0000FF" w:themeColor="hyperlink"/>
      <w:u w:val="single"/>
    </w:rPr>
  </w:style>
  <w:style w:type="paragraph" w:customStyle="1" w:styleId="Default">
    <w:name w:val="Default"/>
    <w:rsid w:val="00A82AA9"/>
    <w:pPr>
      <w:autoSpaceDE w:val="0"/>
      <w:autoSpaceDN w:val="0"/>
      <w:adjustRightInd w:val="0"/>
      <w:spacing w:after="0" w:line="240" w:lineRule="auto"/>
    </w:pPr>
    <w:rPr>
      <w:rFonts w:ascii="Calibri" w:hAnsi="Calibri" w:cs="Calibri"/>
      <w:color w:val="000000"/>
      <w:sz w:val="24"/>
      <w:szCs w:val="24"/>
    </w:rPr>
  </w:style>
  <w:style w:type="character" w:customStyle="1" w:styleId="gghfmyibcpb">
    <w:name w:val="gghfmyibcpb"/>
    <w:basedOn w:val="DefaultParagraphFont"/>
    <w:rsid w:val="005834D6"/>
  </w:style>
  <w:style w:type="character" w:customStyle="1" w:styleId="gghfmyibcob">
    <w:name w:val="gghfmyibcob"/>
    <w:basedOn w:val="DefaultParagraphFont"/>
    <w:rsid w:val="00583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571">
      <w:bodyDiv w:val="1"/>
      <w:marLeft w:val="0"/>
      <w:marRight w:val="0"/>
      <w:marTop w:val="0"/>
      <w:marBottom w:val="0"/>
      <w:divBdr>
        <w:top w:val="none" w:sz="0" w:space="0" w:color="auto"/>
        <w:left w:val="none" w:sz="0" w:space="0" w:color="auto"/>
        <w:bottom w:val="none" w:sz="0" w:space="0" w:color="auto"/>
        <w:right w:val="none" w:sz="0" w:space="0" w:color="auto"/>
      </w:divBdr>
    </w:div>
    <w:div w:id="73210285">
      <w:bodyDiv w:val="1"/>
      <w:marLeft w:val="0"/>
      <w:marRight w:val="0"/>
      <w:marTop w:val="0"/>
      <w:marBottom w:val="0"/>
      <w:divBdr>
        <w:top w:val="none" w:sz="0" w:space="0" w:color="auto"/>
        <w:left w:val="none" w:sz="0" w:space="0" w:color="auto"/>
        <w:bottom w:val="none" w:sz="0" w:space="0" w:color="auto"/>
        <w:right w:val="none" w:sz="0" w:space="0" w:color="auto"/>
      </w:divBdr>
    </w:div>
    <w:div w:id="196166332">
      <w:bodyDiv w:val="1"/>
      <w:marLeft w:val="0"/>
      <w:marRight w:val="0"/>
      <w:marTop w:val="0"/>
      <w:marBottom w:val="0"/>
      <w:divBdr>
        <w:top w:val="none" w:sz="0" w:space="0" w:color="auto"/>
        <w:left w:val="none" w:sz="0" w:space="0" w:color="auto"/>
        <w:bottom w:val="none" w:sz="0" w:space="0" w:color="auto"/>
        <w:right w:val="none" w:sz="0" w:space="0" w:color="auto"/>
      </w:divBdr>
      <w:divsChild>
        <w:div w:id="1632125350">
          <w:marLeft w:val="0"/>
          <w:marRight w:val="0"/>
          <w:marTop w:val="0"/>
          <w:marBottom w:val="0"/>
          <w:divBdr>
            <w:top w:val="single" w:sz="2" w:space="8" w:color="C0C0C0"/>
            <w:left w:val="single" w:sz="2" w:space="8" w:color="C0C0C0"/>
            <w:bottom w:val="single" w:sz="2" w:space="8" w:color="C0C0C0"/>
            <w:right w:val="single" w:sz="2" w:space="8" w:color="C0C0C0"/>
          </w:divBdr>
        </w:div>
      </w:divsChild>
    </w:div>
    <w:div w:id="24222264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882596610">
          <w:marLeft w:val="0"/>
          <w:marRight w:val="0"/>
          <w:marTop w:val="0"/>
          <w:marBottom w:val="0"/>
          <w:divBdr>
            <w:top w:val="none" w:sz="0" w:space="0" w:color="auto"/>
            <w:left w:val="none" w:sz="0" w:space="0" w:color="auto"/>
            <w:bottom w:val="none" w:sz="0" w:space="0" w:color="auto"/>
            <w:right w:val="none" w:sz="0" w:space="0" w:color="auto"/>
          </w:divBdr>
          <w:divsChild>
            <w:div w:id="11924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91638">
      <w:bodyDiv w:val="1"/>
      <w:marLeft w:val="0"/>
      <w:marRight w:val="0"/>
      <w:marTop w:val="0"/>
      <w:marBottom w:val="0"/>
      <w:divBdr>
        <w:top w:val="none" w:sz="0" w:space="0" w:color="auto"/>
        <w:left w:val="none" w:sz="0" w:space="0" w:color="auto"/>
        <w:bottom w:val="none" w:sz="0" w:space="0" w:color="auto"/>
        <w:right w:val="none" w:sz="0" w:space="0" w:color="auto"/>
      </w:divBdr>
    </w:div>
    <w:div w:id="26496365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223373943">
          <w:marLeft w:val="0"/>
          <w:marRight w:val="0"/>
          <w:marTop w:val="0"/>
          <w:marBottom w:val="0"/>
          <w:divBdr>
            <w:top w:val="none" w:sz="0" w:space="0" w:color="auto"/>
            <w:left w:val="none" w:sz="0" w:space="0" w:color="auto"/>
            <w:bottom w:val="none" w:sz="0" w:space="0" w:color="auto"/>
            <w:right w:val="none" w:sz="0" w:space="0" w:color="auto"/>
          </w:divBdr>
          <w:divsChild>
            <w:div w:id="5300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37842">
      <w:bodyDiv w:val="1"/>
      <w:marLeft w:val="0"/>
      <w:marRight w:val="0"/>
      <w:marTop w:val="0"/>
      <w:marBottom w:val="0"/>
      <w:divBdr>
        <w:top w:val="none" w:sz="0" w:space="0" w:color="auto"/>
        <w:left w:val="none" w:sz="0" w:space="0" w:color="auto"/>
        <w:bottom w:val="none" w:sz="0" w:space="0" w:color="auto"/>
        <w:right w:val="none" w:sz="0" w:space="0" w:color="auto"/>
      </w:divBdr>
      <w:divsChild>
        <w:div w:id="458037710">
          <w:marLeft w:val="0"/>
          <w:marRight w:val="0"/>
          <w:marTop w:val="0"/>
          <w:marBottom w:val="0"/>
          <w:divBdr>
            <w:top w:val="none" w:sz="0" w:space="0" w:color="auto"/>
            <w:left w:val="none" w:sz="0" w:space="0" w:color="auto"/>
            <w:bottom w:val="none" w:sz="0" w:space="0" w:color="auto"/>
            <w:right w:val="none" w:sz="0" w:space="0" w:color="auto"/>
          </w:divBdr>
        </w:div>
      </w:divsChild>
    </w:div>
    <w:div w:id="424036634">
      <w:bodyDiv w:val="1"/>
      <w:marLeft w:val="0"/>
      <w:marRight w:val="0"/>
      <w:marTop w:val="0"/>
      <w:marBottom w:val="0"/>
      <w:divBdr>
        <w:top w:val="none" w:sz="0" w:space="0" w:color="auto"/>
        <w:left w:val="none" w:sz="0" w:space="0" w:color="auto"/>
        <w:bottom w:val="none" w:sz="0" w:space="0" w:color="auto"/>
        <w:right w:val="none" w:sz="0" w:space="0" w:color="auto"/>
      </w:divBdr>
    </w:div>
    <w:div w:id="491142920">
      <w:bodyDiv w:val="1"/>
      <w:marLeft w:val="0"/>
      <w:marRight w:val="0"/>
      <w:marTop w:val="0"/>
      <w:marBottom w:val="0"/>
      <w:divBdr>
        <w:top w:val="none" w:sz="0" w:space="0" w:color="auto"/>
        <w:left w:val="none" w:sz="0" w:space="0" w:color="auto"/>
        <w:bottom w:val="none" w:sz="0" w:space="0" w:color="auto"/>
        <w:right w:val="none" w:sz="0" w:space="0" w:color="auto"/>
      </w:divBdr>
    </w:div>
    <w:div w:id="550728880">
      <w:bodyDiv w:val="1"/>
      <w:marLeft w:val="0"/>
      <w:marRight w:val="0"/>
      <w:marTop w:val="0"/>
      <w:marBottom w:val="0"/>
      <w:divBdr>
        <w:top w:val="none" w:sz="0" w:space="0" w:color="auto"/>
        <w:left w:val="none" w:sz="0" w:space="0" w:color="auto"/>
        <w:bottom w:val="none" w:sz="0" w:space="0" w:color="auto"/>
        <w:right w:val="none" w:sz="0" w:space="0" w:color="auto"/>
      </w:divBdr>
    </w:div>
    <w:div w:id="600529606">
      <w:bodyDiv w:val="1"/>
      <w:marLeft w:val="0"/>
      <w:marRight w:val="0"/>
      <w:marTop w:val="0"/>
      <w:marBottom w:val="0"/>
      <w:divBdr>
        <w:top w:val="none" w:sz="0" w:space="0" w:color="auto"/>
        <w:left w:val="none" w:sz="0" w:space="0" w:color="auto"/>
        <w:bottom w:val="none" w:sz="0" w:space="0" w:color="auto"/>
        <w:right w:val="none" w:sz="0" w:space="0" w:color="auto"/>
      </w:divBdr>
    </w:div>
    <w:div w:id="633096300">
      <w:bodyDiv w:val="1"/>
      <w:marLeft w:val="0"/>
      <w:marRight w:val="0"/>
      <w:marTop w:val="0"/>
      <w:marBottom w:val="0"/>
      <w:divBdr>
        <w:top w:val="none" w:sz="0" w:space="0" w:color="auto"/>
        <w:left w:val="none" w:sz="0" w:space="0" w:color="auto"/>
        <w:bottom w:val="none" w:sz="0" w:space="0" w:color="auto"/>
        <w:right w:val="none" w:sz="0" w:space="0" w:color="auto"/>
      </w:divBdr>
    </w:div>
    <w:div w:id="675498170">
      <w:bodyDiv w:val="1"/>
      <w:marLeft w:val="0"/>
      <w:marRight w:val="0"/>
      <w:marTop w:val="0"/>
      <w:marBottom w:val="0"/>
      <w:divBdr>
        <w:top w:val="none" w:sz="0" w:space="0" w:color="auto"/>
        <w:left w:val="none" w:sz="0" w:space="0" w:color="auto"/>
        <w:bottom w:val="none" w:sz="0" w:space="0" w:color="auto"/>
        <w:right w:val="none" w:sz="0" w:space="0" w:color="auto"/>
      </w:divBdr>
    </w:div>
    <w:div w:id="680476776">
      <w:bodyDiv w:val="1"/>
      <w:marLeft w:val="0"/>
      <w:marRight w:val="0"/>
      <w:marTop w:val="0"/>
      <w:marBottom w:val="0"/>
      <w:divBdr>
        <w:top w:val="none" w:sz="0" w:space="0" w:color="auto"/>
        <w:left w:val="none" w:sz="0" w:space="0" w:color="auto"/>
        <w:bottom w:val="none" w:sz="0" w:space="0" w:color="auto"/>
        <w:right w:val="none" w:sz="0" w:space="0" w:color="auto"/>
      </w:divBdr>
    </w:div>
    <w:div w:id="723991640">
      <w:bodyDiv w:val="1"/>
      <w:marLeft w:val="0"/>
      <w:marRight w:val="0"/>
      <w:marTop w:val="0"/>
      <w:marBottom w:val="0"/>
      <w:divBdr>
        <w:top w:val="none" w:sz="0" w:space="0" w:color="auto"/>
        <w:left w:val="none" w:sz="0" w:space="0" w:color="auto"/>
        <w:bottom w:val="none" w:sz="0" w:space="0" w:color="auto"/>
        <w:right w:val="none" w:sz="0" w:space="0" w:color="auto"/>
      </w:divBdr>
    </w:div>
    <w:div w:id="735400288">
      <w:bodyDiv w:val="1"/>
      <w:marLeft w:val="0"/>
      <w:marRight w:val="0"/>
      <w:marTop w:val="0"/>
      <w:marBottom w:val="0"/>
      <w:divBdr>
        <w:top w:val="none" w:sz="0" w:space="0" w:color="auto"/>
        <w:left w:val="none" w:sz="0" w:space="0" w:color="auto"/>
        <w:bottom w:val="none" w:sz="0" w:space="0" w:color="auto"/>
        <w:right w:val="none" w:sz="0" w:space="0" w:color="auto"/>
      </w:divBdr>
    </w:div>
    <w:div w:id="810827529">
      <w:bodyDiv w:val="1"/>
      <w:marLeft w:val="0"/>
      <w:marRight w:val="0"/>
      <w:marTop w:val="0"/>
      <w:marBottom w:val="0"/>
      <w:divBdr>
        <w:top w:val="none" w:sz="0" w:space="0" w:color="auto"/>
        <w:left w:val="none" w:sz="0" w:space="0" w:color="auto"/>
        <w:bottom w:val="none" w:sz="0" w:space="0" w:color="auto"/>
        <w:right w:val="none" w:sz="0" w:space="0" w:color="auto"/>
      </w:divBdr>
      <w:divsChild>
        <w:div w:id="1050350124">
          <w:marLeft w:val="0"/>
          <w:marRight w:val="0"/>
          <w:marTop w:val="0"/>
          <w:marBottom w:val="0"/>
          <w:divBdr>
            <w:top w:val="single" w:sz="2" w:space="8" w:color="C0C0C0"/>
            <w:left w:val="single" w:sz="2" w:space="8" w:color="C0C0C0"/>
            <w:bottom w:val="single" w:sz="2" w:space="8" w:color="C0C0C0"/>
            <w:right w:val="single" w:sz="2" w:space="8" w:color="C0C0C0"/>
          </w:divBdr>
        </w:div>
      </w:divsChild>
    </w:div>
    <w:div w:id="841745604">
      <w:bodyDiv w:val="1"/>
      <w:marLeft w:val="0"/>
      <w:marRight w:val="0"/>
      <w:marTop w:val="0"/>
      <w:marBottom w:val="0"/>
      <w:divBdr>
        <w:top w:val="none" w:sz="0" w:space="0" w:color="auto"/>
        <w:left w:val="none" w:sz="0" w:space="0" w:color="auto"/>
        <w:bottom w:val="none" w:sz="0" w:space="0" w:color="auto"/>
        <w:right w:val="none" w:sz="0" w:space="0" w:color="auto"/>
      </w:divBdr>
    </w:div>
    <w:div w:id="1081751856">
      <w:bodyDiv w:val="1"/>
      <w:marLeft w:val="0"/>
      <w:marRight w:val="0"/>
      <w:marTop w:val="0"/>
      <w:marBottom w:val="0"/>
      <w:divBdr>
        <w:top w:val="none" w:sz="0" w:space="0" w:color="auto"/>
        <w:left w:val="none" w:sz="0" w:space="0" w:color="auto"/>
        <w:bottom w:val="none" w:sz="0" w:space="0" w:color="auto"/>
        <w:right w:val="none" w:sz="0" w:space="0" w:color="auto"/>
      </w:divBdr>
    </w:div>
    <w:div w:id="1082140412">
      <w:bodyDiv w:val="1"/>
      <w:marLeft w:val="0"/>
      <w:marRight w:val="0"/>
      <w:marTop w:val="0"/>
      <w:marBottom w:val="0"/>
      <w:divBdr>
        <w:top w:val="none" w:sz="0" w:space="0" w:color="auto"/>
        <w:left w:val="none" w:sz="0" w:space="0" w:color="auto"/>
        <w:bottom w:val="none" w:sz="0" w:space="0" w:color="auto"/>
        <w:right w:val="none" w:sz="0" w:space="0" w:color="auto"/>
      </w:divBdr>
    </w:div>
    <w:div w:id="1096288898">
      <w:bodyDiv w:val="1"/>
      <w:marLeft w:val="0"/>
      <w:marRight w:val="0"/>
      <w:marTop w:val="0"/>
      <w:marBottom w:val="0"/>
      <w:divBdr>
        <w:top w:val="none" w:sz="0" w:space="0" w:color="auto"/>
        <w:left w:val="none" w:sz="0" w:space="0" w:color="auto"/>
        <w:bottom w:val="none" w:sz="0" w:space="0" w:color="auto"/>
        <w:right w:val="none" w:sz="0" w:space="0" w:color="auto"/>
      </w:divBdr>
    </w:div>
    <w:div w:id="1176532368">
      <w:bodyDiv w:val="1"/>
      <w:marLeft w:val="0"/>
      <w:marRight w:val="0"/>
      <w:marTop w:val="0"/>
      <w:marBottom w:val="0"/>
      <w:divBdr>
        <w:top w:val="none" w:sz="0" w:space="0" w:color="auto"/>
        <w:left w:val="none" w:sz="0" w:space="0" w:color="auto"/>
        <w:bottom w:val="none" w:sz="0" w:space="0" w:color="auto"/>
        <w:right w:val="none" w:sz="0" w:space="0" w:color="auto"/>
      </w:divBdr>
      <w:divsChild>
        <w:div w:id="1528714828">
          <w:marLeft w:val="0"/>
          <w:marRight w:val="0"/>
          <w:marTop w:val="0"/>
          <w:marBottom w:val="0"/>
          <w:divBdr>
            <w:top w:val="none" w:sz="0" w:space="0" w:color="auto"/>
            <w:left w:val="none" w:sz="0" w:space="0" w:color="auto"/>
            <w:bottom w:val="none" w:sz="0" w:space="0" w:color="auto"/>
            <w:right w:val="none" w:sz="0" w:space="0" w:color="auto"/>
          </w:divBdr>
        </w:div>
      </w:divsChild>
    </w:div>
    <w:div w:id="1205217000">
      <w:bodyDiv w:val="1"/>
      <w:marLeft w:val="0"/>
      <w:marRight w:val="0"/>
      <w:marTop w:val="0"/>
      <w:marBottom w:val="0"/>
      <w:divBdr>
        <w:top w:val="none" w:sz="0" w:space="0" w:color="auto"/>
        <w:left w:val="none" w:sz="0" w:space="0" w:color="auto"/>
        <w:bottom w:val="none" w:sz="0" w:space="0" w:color="auto"/>
        <w:right w:val="none" w:sz="0" w:space="0" w:color="auto"/>
      </w:divBdr>
    </w:div>
    <w:div w:id="1332760296">
      <w:bodyDiv w:val="1"/>
      <w:marLeft w:val="0"/>
      <w:marRight w:val="0"/>
      <w:marTop w:val="0"/>
      <w:marBottom w:val="0"/>
      <w:divBdr>
        <w:top w:val="none" w:sz="0" w:space="0" w:color="auto"/>
        <w:left w:val="none" w:sz="0" w:space="0" w:color="auto"/>
        <w:bottom w:val="none" w:sz="0" w:space="0" w:color="auto"/>
        <w:right w:val="none" w:sz="0" w:space="0" w:color="auto"/>
      </w:divBdr>
    </w:div>
    <w:div w:id="1357973085">
      <w:bodyDiv w:val="1"/>
      <w:marLeft w:val="0"/>
      <w:marRight w:val="0"/>
      <w:marTop w:val="0"/>
      <w:marBottom w:val="0"/>
      <w:divBdr>
        <w:top w:val="none" w:sz="0" w:space="0" w:color="auto"/>
        <w:left w:val="none" w:sz="0" w:space="0" w:color="auto"/>
        <w:bottom w:val="none" w:sz="0" w:space="0" w:color="auto"/>
        <w:right w:val="none" w:sz="0" w:space="0" w:color="auto"/>
      </w:divBdr>
    </w:div>
    <w:div w:id="1395618013">
      <w:bodyDiv w:val="1"/>
      <w:marLeft w:val="0"/>
      <w:marRight w:val="0"/>
      <w:marTop w:val="0"/>
      <w:marBottom w:val="0"/>
      <w:divBdr>
        <w:top w:val="none" w:sz="0" w:space="0" w:color="auto"/>
        <w:left w:val="none" w:sz="0" w:space="0" w:color="auto"/>
        <w:bottom w:val="none" w:sz="0" w:space="0" w:color="auto"/>
        <w:right w:val="none" w:sz="0" w:space="0" w:color="auto"/>
      </w:divBdr>
    </w:div>
    <w:div w:id="139751453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150516765">
          <w:marLeft w:val="0"/>
          <w:marRight w:val="0"/>
          <w:marTop w:val="0"/>
          <w:marBottom w:val="0"/>
          <w:divBdr>
            <w:top w:val="none" w:sz="0" w:space="0" w:color="auto"/>
            <w:left w:val="none" w:sz="0" w:space="0" w:color="auto"/>
            <w:bottom w:val="none" w:sz="0" w:space="0" w:color="auto"/>
            <w:right w:val="none" w:sz="0" w:space="0" w:color="auto"/>
          </w:divBdr>
          <w:divsChild>
            <w:div w:id="6842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762801">
      <w:bodyDiv w:val="1"/>
      <w:marLeft w:val="0"/>
      <w:marRight w:val="0"/>
      <w:marTop w:val="0"/>
      <w:marBottom w:val="0"/>
      <w:divBdr>
        <w:top w:val="none" w:sz="0" w:space="0" w:color="auto"/>
        <w:left w:val="none" w:sz="0" w:space="0" w:color="auto"/>
        <w:bottom w:val="none" w:sz="0" w:space="0" w:color="auto"/>
        <w:right w:val="none" w:sz="0" w:space="0" w:color="auto"/>
      </w:divBdr>
      <w:divsChild>
        <w:div w:id="932976547">
          <w:marLeft w:val="0"/>
          <w:marRight w:val="0"/>
          <w:marTop w:val="0"/>
          <w:marBottom w:val="0"/>
          <w:divBdr>
            <w:top w:val="single" w:sz="2" w:space="8" w:color="C0C0C0"/>
            <w:left w:val="single" w:sz="2" w:space="8" w:color="C0C0C0"/>
            <w:bottom w:val="single" w:sz="2" w:space="8" w:color="C0C0C0"/>
            <w:right w:val="single" w:sz="2" w:space="8" w:color="C0C0C0"/>
          </w:divBdr>
        </w:div>
      </w:divsChild>
    </w:div>
    <w:div w:id="1523350469">
      <w:bodyDiv w:val="1"/>
      <w:marLeft w:val="0"/>
      <w:marRight w:val="0"/>
      <w:marTop w:val="0"/>
      <w:marBottom w:val="0"/>
      <w:divBdr>
        <w:top w:val="none" w:sz="0" w:space="0" w:color="auto"/>
        <w:left w:val="none" w:sz="0" w:space="0" w:color="auto"/>
        <w:bottom w:val="none" w:sz="0" w:space="0" w:color="auto"/>
        <w:right w:val="none" w:sz="0" w:space="0" w:color="auto"/>
      </w:divBdr>
    </w:div>
    <w:div w:id="1604072458">
      <w:bodyDiv w:val="1"/>
      <w:marLeft w:val="0"/>
      <w:marRight w:val="0"/>
      <w:marTop w:val="0"/>
      <w:marBottom w:val="0"/>
      <w:divBdr>
        <w:top w:val="none" w:sz="0" w:space="0" w:color="auto"/>
        <w:left w:val="none" w:sz="0" w:space="0" w:color="auto"/>
        <w:bottom w:val="none" w:sz="0" w:space="0" w:color="auto"/>
        <w:right w:val="none" w:sz="0" w:space="0" w:color="auto"/>
      </w:divBdr>
    </w:div>
    <w:div w:id="1708986510">
      <w:bodyDiv w:val="1"/>
      <w:marLeft w:val="0"/>
      <w:marRight w:val="0"/>
      <w:marTop w:val="0"/>
      <w:marBottom w:val="0"/>
      <w:divBdr>
        <w:top w:val="none" w:sz="0" w:space="0" w:color="auto"/>
        <w:left w:val="none" w:sz="0" w:space="0" w:color="auto"/>
        <w:bottom w:val="none" w:sz="0" w:space="0" w:color="auto"/>
        <w:right w:val="none" w:sz="0" w:space="0" w:color="auto"/>
      </w:divBdr>
    </w:div>
    <w:div w:id="1709338267">
      <w:bodyDiv w:val="1"/>
      <w:marLeft w:val="0"/>
      <w:marRight w:val="0"/>
      <w:marTop w:val="0"/>
      <w:marBottom w:val="0"/>
      <w:divBdr>
        <w:top w:val="none" w:sz="0" w:space="0" w:color="auto"/>
        <w:left w:val="none" w:sz="0" w:space="0" w:color="auto"/>
        <w:bottom w:val="none" w:sz="0" w:space="0" w:color="auto"/>
        <w:right w:val="none" w:sz="0" w:space="0" w:color="auto"/>
      </w:divBdr>
    </w:div>
    <w:div w:id="1837913784">
      <w:bodyDiv w:val="1"/>
      <w:marLeft w:val="0"/>
      <w:marRight w:val="0"/>
      <w:marTop w:val="0"/>
      <w:marBottom w:val="0"/>
      <w:divBdr>
        <w:top w:val="none" w:sz="0" w:space="0" w:color="auto"/>
        <w:left w:val="none" w:sz="0" w:space="0" w:color="auto"/>
        <w:bottom w:val="none" w:sz="0" w:space="0" w:color="auto"/>
        <w:right w:val="none" w:sz="0" w:space="0" w:color="auto"/>
      </w:divBdr>
      <w:divsChild>
        <w:div w:id="2013557490">
          <w:marLeft w:val="0"/>
          <w:marRight w:val="0"/>
          <w:marTop w:val="0"/>
          <w:marBottom w:val="0"/>
          <w:divBdr>
            <w:top w:val="none" w:sz="0" w:space="0" w:color="auto"/>
            <w:left w:val="none" w:sz="0" w:space="0" w:color="auto"/>
            <w:bottom w:val="none" w:sz="0" w:space="0" w:color="auto"/>
            <w:right w:val="none" w:sz="0" w:space="0" w:color="auto"/>
          </w:divBdr>
        </w:div>
        <w:div w:id="1132210619">
          <w:marLeft w:val="0"/>
          <w:marRight w:val="0"/>
          <w:marTop w:val="0"/>
          <w:marBottom w:val="0"/>
          <w:divBdr>
            <w:top w:val="single" w:sz="12" w:space="2" w:color="9B9BFF"/>
            <w:left w:val="single" w:sz="12" w:space="2" w:color="9B9BFF"/>
            <w:bottom w:val="single" w:sz="12" w:space="2" w:color="9B9BFF"/>
            <w:right w:val="single" w:sz="12" w:space="2" w:color="9B9BFF"/>
          </w:divBdr>
          <w:divsChild>
            <w:div w:id="1227841786">
              <w:marLeft w:val="0"/>
              <w:marRight w:val="0"/>
              <w:marTop w:val="0"/>
              <w:marBottom w:val="0"/>
              <w:divBdr>
                <w:top w:val="single" w:sz="6" w:space="5" w:color="AAAAAA"/>
                <w:left w:val="single" w:sz="6" w:space="12" w:color="AAAAAA"/>
                <w:bottom w:val="single" w:sz="6" w:space="5" w:color="AAAAAA"/>
                <w:right w:val="single" w:sz="6" w:space="12" w:color="AAAAAA"/>
              </w:divBdr>
              <w:divsChild>
                <w:div w:id="1493568208">
                  <w:marLeft w:val="0"/>
                  <w:marRight w:val="0"/>
                  <w:marTop w:val="0"/>
                  <w:marBottom w:val="0"/>
                  <w:divBdr>
                    <w:top w:val="none" w:sz="0" w:space="0" w:color="auto"/>
                    <w:left w:val="none" w:sz="0" w:space="0" w:color="auto"/>
                    <w:bottom w:val="none" w:sz="0" w:space="0" w:color="auto"/>
                    <w:right w:val="none" w:sz="0" w:space="0" w:color="auto"/>
                  </w:divBdr>
                </w:div>
              </w:divsChild>
            </w:div>
            <w:div w:id="983041883">
              <w:marLeft w:val="0"/>
              <w:marRight w:val="0"/>
              <w:marTop w:val="0"/>
              <w:marBottom w:val="0"/>
              <w:divBdr>
                <w:top w:val="none" w:sz="0" w:space="0" w:color="auto"/>
                <w:left w:val="none" w:sz="0" w:space="0" w:color="auto"/>
                <w:bottom w:val="none" w:sz="0" w:space="0" w:color="auto"/>
                <w:right w:val="none" w:sz="0" w:space="0" w:color="auto"/>
              </w:divBdr>
              <w:divsChild>
                <w:div w:id="448358022">
                  <w:marLeft w:val="0"/>
                  <w:marRight w:val="0"/>
                  <w:marTop w:val="0"/>
                  <w:marBottom w:val="0"/>
                  <w:divBdr>
                    <w:top w:val="single" w:sz="6" w:space="0" w:color="9B9BFF"/>
                    <w:left w:val="single" w:sz="6" w:space="0" w:color="9B9BFF"/>
                    <w:bottom w:val="single" w:sz="6" w:space="0" w:color="9B9BFF"/>
                    <w:right w:val="single" w:sz="6" w:space="0" w:color="9B9BFF"/>
                  </w:divBdr>
                  <w:divsChild>
                    <w:div w:id="692191916">
                      <w:marLeft w:val="0"/>
                      <w:marRight w:val="0"/>
                      <w:marTop w:val="0"/>
                      <w:marBottom w:val="0"/>
                      <w:divBdr>
                        <w:top w:val="none" w:sz="0" w:space="0" w:color="auto"/>
                        <w:left w:val="none" w:sz="0" w:space="0" w:color="auto"/>
                        <w:bottom w:val="none" w:sz="0" w:space="0" w:color="auto"/>
                        <w:right w:val="none" w:sz="0" w:space="0" w:color="auto"/>
                      </w:divBdr>
                      <w:divsChild>
                        <w:div w:id="2021930049">
                          <w:marLeft w:val="0"/>
                          <w:marRight w:val="0"/>
                          <w:marTop w:val="0"/>
                          <w:marBottom w:val="0"/>
                          <w:divBdr>
                            <w:top w:val="single" w:sz="2" w:space="8" w:color="C0C0C0"/>
                            <w:left w:val="single" w:sz="2" w:space="8" w:color="C0C0C0"/>
                            <w:bottom w:val="single" w:sz="2" w:space="8" w:color="C0C0C0"/>
                            <w:right w:val="single" w:sz="2" w:space="8" w:color="C0C0C0"/>
                          </w:divBdr>
                        </w:div>
                      </w:divsChild>
                    </w:div>
                  </w:divsChild>
                </w:div>
              </w:divsChild>
            </w:div>
          </w:divsChild>
        </w:div>
      </w:divsChild>
    </w:div>
    <w:div w:id="1855337126">
      <w:bodyDiv w:val="1"/>
      <w:marLeft w:val="0"/>
      <w:marRight w:val="0"/>
      <w:marTop w:val="0"/>
      <w:marBottom w:val="0"/>
      <w:divBdr>
        <w:top w:val="none" w:sz="0" w:space="0" w:color="auto"/>
        <w:left w:val="none" w:sz="0" w:space="0" w:color="auto"/>
        <w:bottom w:val="none" w:sz="0" w:space="0" w:color="auto"/>
        <w:right w:val="none" w:sz="0" w:space="0" w:color="auto"/>
      </w:divBdr>
    </w:div>
    <w:div w:id="1855920353">
      <w:bodyDiv w:val="1"/>
      <w:marLeft w:val="0"/>
      <w:marRight w:val="0"/>
      <w:marTop w:val="0"/>
      <w:marBottom w:val="0"/>
      <w:divBdr>
        <w:top w:val="none" w:sz="0" w:space="0" w:color="auto"/>
        <w:left w:val="none" w:sz="0" w:space="0" w:color="auto"/>
        <w:bottom w:val="none" w:sz="0" w:space="0" w:color="auto"/>
        <w:right w:val="none" w:sz="0" w:space="0" w:color="auto"/>
      </w:divBdr>
    </w:div>
    <w:div w:id="1888445977">
      <w:bodyDiv w:val="1"/>
      <w:marLeft w:val="0"/>
      <w:marRight w:val="0"/>
      <w:marTop w:val="0"/>
      <w:marBottom w:val="0"/>
      <w:divBdr>
        <w:top w:val="none" w:sz="0" w:space="0" w:color="auto"/>
        <w:left w:val="none" w:sz="0" w:space="0" w:color="auto"/>
        <w:bottom w:val="none" w:sz="0" w:space="0" w:color="auto"/>
        <w:right w:val="none" w:sz="0" w:space="0" w:color="auto"/>
      </w:divBdr>
    </w:div>
    <w:div w:id="1939944930">
      <w:bodyDiv w:val="1"/>
      <w:marLeft w:val="0"/>
      <w:marRight w:val="0"/>
      <w:marTop w:val="0"/>
      <w:marBottom w:val="0"/>
      <w:divBdr>
        <w:top w:val="none" w:sz="0" w:space="0" w:color="auto"/>
        <w:left w:val="none" w:sz="0" w:space="0" w:color="auto"/>
        <w:bottom w:val="none" w:sz="0" w:space="0" w:color="auto"/>
        <w:right w:val="none" w:sz="0" w:space="0" w:color="auto"/>
      </w:divBdr>
    </w:div>
    <w:div w:id="1945846852">
      <w:bodyDiv w:val="1"/>
      <w:marLeft w:val="0"/>
      <w:marRight w:val="0"/>
      <w:marTop w:val="0"/>
      <w:marBottom w:val="0"/>
      <w:divBdr>
        <w:top w:val="none" w:sz="0" w:space="0" w:color="auto"/>
        <w:left w:val="none" w:sz="0" w:space="0" w:color="auto"/>
        <w:bottom w:val="none" w:sz="0" w:space="0" w:color="auto"/>
        <w:right w:val="none" w:sz="0" w:space="0" w:color="auto"/>
      </w:divBdr>
    </w:div>
    <w:div w:id="1949578776">
      <w:bodyDiv w:val="1"/>
      <w:marLeft w:val="0"/>
      <w:marRight w:val="0"/>
      <w:marTop w:val="0"/>
      <w:marBottom w:val="0"/>
      <w:divBdr>
        <w:top w:val="none" w:sz="0" w:space="0" w:color="auto"/>
        <w:left w:val="none" w:sz="0" w:space="0" w:color="auto"/>
        <w:bottom w:val="none" w:sz="0" w:space="0" w:color="auto"/>
        <w:right w:val="none" w:sz="0" w:space="0" w:color="auto"/>
      </w:divBdr>
    </w:div>
    <w:div w:id="1955673137">
      <w:bodyDiv w:val="1"/>
      <w:marLeft w:val="0"/>
      <w:marRight w:val="0"/>
      <w:marTop w:val="0"/>
      <w:marBottom w:val="0"/>
      <w:divBdr>
        <w:top w:val="none" w:sz="0" w:space="0" w:color="auto"/>
        <w:left w:val="none" w:sz="0" w:space="0" w:color="auto"/>
        <w:bottom w:val="none" w:sz="0" w:space="0" w:color="auto"/>
        <w:right w:val="none" w:sz="0" w:space="0" w:color="auto"/>
      </w:divBdr>
    </w:div>
    <w:div w:id="1991983241">
      <w:bodyDiv w:val="1"/>
      <w:marLeft w:val="0"/>
      <w:marRight w:val="0"/>
      <w:marTop w:val="0"/>
      <w:marBottom w:val="0"/>
      <w:divBdr>
        <w:top w:val="none" w:sz="0" w:space="0" w:color="auto"/>
        <w:left w:val="none" w:sz="0" w:space="0" w:color="auto"/>
        <w:bottom w:val="none" w:sz="0" w:space="0" w:color="auto"/>
        <w:right w:val="none" w:sz="0" w:space="0" w:color="auto"/>
      </w:divBdr>
      <w:divsChild>
        <w:div w:id="35862114">
          <w:marLeft w:val="0"/>
          <w:marRight w:val="0"/>
          <w:marTop w:val="0"/>
          <w:marBottom w:val="0"/>
          <w:divBdr>
            <w:top w:val="single" w:sz="2" w:space="7" w:color="C0C0C0"/>
            <w:left w:val="single" w:sz="2" w:space="7" w:color="C0C0C0"/>
            <w:bottom w:val="single" w:sz="2" w:space="7" w:color="C0C0C0"/>
            <w:right w:val="single" w:sz="2" w:space="7" w:color="C0C0C0"/>
          </w:divBdr>
        </w:div>
      </w:divsChild>
    </w:div>
    <w:div w:id="1992127034">
      <w:bodyDiv w:val="1"/>
      <w:marLeft w:val="0"/>
      <w:marRight w:val="0"/>
      <w:marTop w:val="0"/>
      <w:marBottom w:val="0"/>
      <w:divBdr>
        <w:top w:val="none" w:sz="0" w:space="0" w:color="auto"/>
        <w:left w:val="none" w:sz="0" w:space="0" w:color="auto"/>
        <w:bottom w:val="none" w:sz="0" w:space="0" w:color="auto"/>
        <w:right w:val="none" w:sz="0" w:space="0" w:color="auto"/>
      </w:divBdr>
      <w:divsChild>
        <w:div w:id="88621687">
          <w:marLeft w:val="0"/>
          <w:marRight w:val="0"/>
          <w:marTop w:val="0"/>
          <w:marBottom w:val="0"/>
          <w:divBdr>
            <w:top w:val="none" w:sz="0" w:space="0" w:color="auto"/>
            <w:left w:val="none" w:sz="0" w:space="0" w:color="auto"/>
            <w:bottom w:val="none" w:sz="0" w:space="0" w:color="auto"/>
            <w:right w:val="none" w:sz="0" w:space="0" w:color="auto"/>
          </w:divBdr>
        </w:div>
      </w:divsChild>
    </w:div>
    <w:div w:id="2049642525">
      <w:bodyDiv w:val="1"/>
      <w:marLeft w:val="0"/>
      <w:marRight w:val="0"/>
      <w:marTop w:val="0"/>
      <w:marBottom w:val="0"/>
      <w:divBdr>
        <w:top w:val="none" w:sz="0" w:space="0" w:color="auto"/>
        <w:left w:val="none" w:sz="0" w:space="0" w:color="auto"/>
        <w:bottom w:val="none" w:sz="0" w:space="0" w:color="auto"/>
        <w:right w:val="none" w:sz="0" w:space="0" w:color="auto"/>
      </w:divBdr>
    </w:div>
    <w:div w:id="2055036226">
      <w:bodyDiv w:val="1"/>
      <w:marLeft w:val="0"/>
      <w:marRight w:val="0"/>
      <w:marTop w:val="0"/>
      <w:marBottom w:val="0"/>
      <w:divBdr>
        <w:top w:val="none" w:sz="0" w:space="0" w:color="auto"/>
        <w:left w:val="none" w:sz="0" w:space="0" w:color="auto"/>
        <w:bottom w:val="none" w:sz="0" w:space="0" w:color="auto"/>
        <w:right w:val="none" w:sz="0" w:space="0" w:color="auto"/>
      </w:divBdr>
    </w:div>
    <w:div w:id="205954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121C7-5CFC-4820-8916-DA3C4F0CF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1758</Words>
  <Characters>10022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Greenville Technical College</Company>
  <LinksUpToDate>false</LinksUpToDate>
  <CharactersWithSpaces>11757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Randolph Phillips</dc:creator>
  <cp:lastModifiedBy>Simon</cp:lastModifiedBy>
  <cp:revision>2</cp:revision>
  <cp:lastPrinted>2019-02-25T16:47:00Z</cp:lastPrinted>
  <dcterms:created xsi:type="dcterms:W3CDTF">2019-02-26T17:15:00Z</dcterms:created>
  <dcterms:modified xsi:type="dcterms:W3CDTF">2019-02-26T17:15:00Z</dcterms:modified>
</cp:coreProperties>
</file>